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56" w:rsidRPr="00CA6756" w:rsidRDefault="00CA6756" w:rsidP="00CA6756">
      <w:pPr>
        <w:ind w:left="0" w:firstLine="0"/>
        <w:rPr>
          <w:b/>
        </w:rPr>
      </w:pPr>
      <w:r w:rsidRPr="00E23DE6">
        <w:rPr>
          <w:b/>
        </w:rPr>
        <w:t>Άσκηση</w:t>
      </w:r>
      <w:r>
        <w:rPr>
          <w:b/>
        </w:rPr>
        <w:t>2</w:t>
      </w:r>
      <w:r w:rsidRPr="00CA6756">
        <w:rPr>
          <w:b/>
          <w:vertAlign w:val="superscript"/>
        </w:rPr>
        <w:t>η</w:t>
      </w:r>
    </w:p>
    <w:p w:rsidR="00CA6756" w:rsidRDefault="00CA6756" w:rsidP="00CA6756">
      <w:pPr>
        <w:ind w:left="0" w:firstLine="0"/>
      </w:pPr>
      <w:r>
        <w:t xml:space="preserve">Η εταιρεία </w:t>
      </w:r>
      <w:r>
        <w:rPr>
          <w:lang w:val="en-US"/>
        </w:rPr>
        <w:t>GEPI</w:t>
      </w:r>
      <w:r>
        <w:t xml:space="preserve"> θέλει να προωθήσει ένα καινούργιο προϊόν στην αγορά το οποίο θα παράγεται από μια νέα γραμμή παραγωγής. Οι χρόνοι των δραστηριοτήτων δεν είναι εκ των προτέρων γνωστοί αλλά υπάρχουν κάποιες εκτιμήσεις των στελεχών της εταιρείας οι οποίοι δόθηκαν με βάση την εμπειρία τους σε αντίστοιχα έργα. Ο πίνακας που ακολουθεί παρουσιάζει τις δραστηριότητες, τις άμεσα προαπαιτούμενες δραστηριότητες και τις εκτιμήσεις των χρόνων.</w:t>
      </w:r>
    </w:p>
    <w:tbl>
      <w:tblPr>
        <w:tblStyle w:val="a3"/>
        <w:tblW w:w="8647" w:type="dxa"/>
        <w:tblInd w:w="108" w:type="dxa"/>
        <w:tblLayout w:type="fixed"/>
        <w:tblLook w:val="04A0" w:firstRow="1" w:lastRow="0" w:firstColumn="1" w:lastColumn="0" w:noHBand="0" w:noVBand="1"/>
      </w:tblPr>
      <w:tblGrid>
        <w:gridCol w:w="1560"/>
        <w:gridCol w:w="1699"/>
        <w:gridCol w:w="1728"/>
        <w:gridCol w:w="1250"/>
        <w:gridCol w:w="993"/>
        <w:gridCol w:w="1417"/>
      </w:tblGrid>
      <w:tr w:rsidR="00CA6756" w:rsidTr="00A21F59">
        <w:tc>
          <w:tcPr>
            <w:tcW w:w="1560" w:type="dxa"/>
          </w:tcPr>
          <w:p w:rsidR="00CA6756" w:rsidRPr="00A21F59" w:rsidRDefault="00CA6756" w:rsidP="00CA6756">
            <w:pPr>
              <w:ind w:left="0" w:firstLine="0"/>
              <w:jc w:val="center"/>
              <w:rPr>
                <w:b/>
                <w:sz w:val="20"/>
                <w:szCs w:val="20"/>
              </w:rPr>
            </w:pPr>
            <w:r w:rsidRPr="00A21F59">
              <w:rPr>
                <w:b/>
                <w:sz w:val="20"/>
                <w:szCs w:val="20"/>
              </w:rPr>
              <w:t>Δραστηριότητα</w:t>
            </w:r>
          </w:p>
        </w:tc>
        <w:tc>
          <w:tcPr>
            <w:tcW w:w="1699" w:type="dxa"/>
          </w:tcPr>
          <w:p w:rsidR="00CA6756" w:rsidRPr="00A21F59" w:rsidRDefault="00CA6756" w:rsidP="00CA6756">
            <w:pPr>
              <w:ind w:left="0" w:firstLine="0"/>
              <w:jc w:val="center"/>
              <w:rPr>
                <w:b/>
                <w:sz w:val="20"/>
                <w:szCs w:val="20"/>
              </w:rPr>
            </w:pPr>
            <w:r w:rsidRPr="00A21F59">
              <w:rPr>
                <w:b/>
                <w:sz w:val="20"/>
                <w:szCs w:val="20"/>
              </w:rPr>
              <w:t>Περιγραφή</w:t>
            </w:r>
          </w:p>
        </w:tc>
        <w:tc>
          <w:tcPr>
            <w:tcW w:w="1728" w:type="dxa"/>
          </w:tcPr>
          <w:p w:rsidR="00CA6756" w:rsidRPr="00A21F59" w:rsidRDefault="00CA6756" w:rsidP="00CA6756">
            <w:pPr>
              <w:ind w:left="0" w:firstLine="0"/>
              <w:jc w:val="center"/>
              <w:rPr>
                <w:b/>
                <w:sz w:val="20"/>
                <w:szCs w:val="20"/>
              </w:rPr>
            </w:pPr>
            <w:r w:rsidRPr="00A21F59">
              <w:rPr>
                <w:b/>
                <w:sz w:val="20"/>
                <w:szCs w:val="20"/>
              </w:rPr>
              <w:t>Προαπαιτούμενες δραστηριότητες</w:t>
            </w:r>
          </w:p>
        </w:tc>
        <w:tc>
          <w:tcPr>
            <w:tcW w:w="1250" w:type="dxa"/>
          </w:tcPr>
          <w:p w:rsidR="00CA6756" w:rsidRPr="00A21F59" w:rsidRDefault="00CA6756" w:rsidP="00CA6756">
            <w:pPr>
              <w:ind w:left="0" w:firstLine="0"/>
              <w:jc w:val="center"/>
              <w:rPr>
                <w:b/>
                <w:sz w:val="20"/>
                <w:szCs w:val="20"/>
              </w:rPr>
            </w:pPr>
            <w:r w:rsidRPr="00A21F59">
              <w:rPr>
                <w:b/>
                <w:sz w:val="20"/>
                <w:szCs w:val="20"/>
              </w:rPr>
              <w:t>Αισιόδοξος χρόνος</w:t>
            </w:r>
          </w:p>
          <w:p w:rsidR="00CA6756" w:rsidRPr="00A21F59" w:rsidRDefault="00027DB9" w:rsidP="00CA6756">
            <w:pPr>
              <w:ind w:left="0" w:firstLine="0"/>
              <w:jc w:val="center"/>
              <w:rPr>
                <w:b/>
                <w:sz w:val="20"/>
                <w:szCs w:val="20"/>
              </w:rPr>
            </w:pPr>
            <w:r w:rsidRPr="00A21F59">
              <w:rPr>
                <w:b/>
                <w:sz w:val="20"/>
                <w:szCs w:val="20"/>
              </w:rPr>
              <w:t>(</w:t>
            </w:r>
            <w:r w:rsidR="00CA6756" w:rsidRPr="00A21F59">
              <w:rPr>
                <w:b/>
                <w:sz w:val="20"/>
                <w:szCs w:val="20"/>
                <w:lang w:val="en-US"/>
              </w:rPr>
              <w:t>a</w:t>
            </w:r>
            <w:r w:rsidRPr="00A21F59">
              <w:rPr>
                <w:b/>
                <w:sz w:val="20"/>
                <w:szCs w:val="20"/>
              </w:rPr>
              <w:t>)</w:t>
            </w:r>
          </w:p>
        </w:tc>
        <w:tc>
          <w:tcPr>
            <w:tcW w:w="993" w:type="dxa"/>
          </w:tcPr>
          <w:p w:rsidR="00CA6756" w:rsidRPr="00A21F59" w:rsidRDefault="00CA6756" w:rsidP="00CA6756">
            <w:pPr>
              <w:ind w:left="0" w:firstLine="0"/>
              <w:jc w:val="center"/>
              <w:rPr>
                <w:b/>
                <w:sz w:val="20"/>
                <w:szCs w:val="20"/>
                <w:lang w:val="en-US"/>
              </w:rPr>
            </w:pPr>
            <w:r w:rsidRPr="00A21F59">
              <w:rPr>
                <w:b/>
                <w:sz w:val="20"/>
                <w:szCs w:val="20"/>
              </w:rPr>
              <w:t>Πλέον πιθανός χρόνος</w:t>
            </w:r>
          </w:p>
          <w:p w:rsidR="00CA6756" w:rsidRPr="00A21F59" w:rsidRDefault="00027DB9" w:rsidP="00CA6756">
            <w:pPr>
              <w:ind w:left="0" w:firstLine="0"/>
              <w:jc w:val="center"/>
              <w:rPr>
                <w:b/>
                <w:sz w:val="20"/>
                <w:szCs w:val="20"/>
              </w:rPr>
            </w:pPr>
            <w:r w:rsidRPr="00A21F59">
              <w:rPr>
                <w:b/>
                <w:sz w:val="20"/>
                <w:szCs w:val="20"/>
              </w:rPr>
              <w:t>(</w:t>
            </w:r>
            <w:r w:rsidR="00CA6756" w:rsidRPr="00A21F59">
              <w:rPr>
                <w:b/>
                <w:sz w:val="20"/>
                <w:szCs w:val="20"/>
                <w:lang w:val="en-US"/>
              </w:rPr>
              <w:t>m</w:t>
            </w:r>
            <w:r w:rsidRPr="00A21F59">
              <w:rPr>
                <w:b/>
                <w:sz w:val="20"/>
                <w:szCs w:val="20"/>
              </w:rPr>
              <w:t>)</w:t>
            </w:r>
          </w:p>
        </w:tc>
        <w:tc>
          <w:tcPr>
            <w:tcW w:w="1417" w:type="dxa"/>
          </w:tcPr>
          <w:p w:rsidR="00CA6756" w:rsidRPr="00A21F59" w:rsidRDefault="00CA6756" w:rsidP="00CA6756">
            <w:pPr>
              <w:ind w:left="0" w:firstLine="0"/>
              <w:jc w:val="center"/>
              <w:rPr>
                <w:b/>
                <w:sz w:val="20"/>
                <w:szCs w:val="20"/>
                <w:lang w:val="en-US"/>
              </w:rPr>
            </w:pPr>
            <w:r w:rsidRPr="00A21F59">
              <w:rPr>
                <w:b/>
                <w:sz w:val="20"/>
                <w:szCs w:val="20"/>
              </w:rPr>
              <w:t>Απαισιόδοξος χρόνος</w:t>
            </w:r>
          </w:p>
          <w:p w:rsidR="00CA6756" w:rsidRPr="00A21F59" w:rsidRDefault="00027DB9" w:rsidP="00CA6756">
            <w:pPr>
              <w:ind w:left="0" w:firstLine="0"/>
              <w:jc w:val="center"/>
              <w:rPr>
                <w:b/>
                <w:sz w:val="20"/>
                <w:szCs w:val="20"/>
              </w:rPr>
            </w:pPr>
            <w:r w:rsidRPr="00A21F59">
              <w:rPr>
                <w:b/>
                <w:sz w:val="20"/>
                <w:szCs w:val="20"/>
              </w:rPr>
              <w:t>(</w:t>
            </w:r>
            <w:r w:rsidR="00CA6756" w:rsidRPr="00A21F59">
              <w:rPr>
                <w:b/>
                <w:sz w:val="20"/>
                <w:szCs w:val="20"/>
                <w:lang w:val="en-US"/>
              </w:rPr>
              <w:t>b</w:t>
            </w:r>
            <w:r w:rsidRPr="00A21F59">
              <w:rPr>
                <w:b/>
                <w:sz w:val="20"/>
                <w:szCs w:val="20"/>
              </w:rPr>
              <w:t>)</w:t>
            </w:r>
          </w:p>
        </w:tc>
      </w:tr>
      <w:tr w:rsidR="00CA6756" w:rsidTr="00A21F59">
        <w:tc>
          <w:tcPr>
            <w:tcW w:w="1560" w:type="dxa"/>
          </w:tcPr>
          <w:p w:rsidR="00CA6756" w:rsidRDefault="00CA6756" w:rsidP="00CA6756">
            <w:pPr>
              <w:ind w:left="0" w:firstLine="0"/>
              <w:jc w:val="center"/>
            </w:pPr>
            <w:r>
              <w:t>Α</w:t>
            </w:r>
          </w:p>
        </w:tc>
        <w:tc>
          <w:tcPr>
            <w:tcW w:w="1699" w:type="dxa"/>
          </w:tcPr>
          <w:p w:rsidR="00CA6756" w:rsidRPr="00CA6756" w:rsidRDefault="00CA6756" w:rsidP="00CA6756">
            <w:pPr>
              <w:ind w:left="0" w:firstLine="0"/>
              <w:rPr>
                <w:sz w:val="18"/>
                <w:szCs w:val="18"/>
              </w:rPr>
            </w:pPr>
            <w:r w:rsidRPr="00CA6756">
              <w:rPr>
                <w:sz w:val="18"/>
                <w:szCs w:val="18"/>
              </w:rPr>
              <w:t>Μελέτη βιωσιμότητας</w:t>
            </w:r>
          </w:p>
        </w:tc>
        <w:tc>
          <w:tcPr>
            <w:tcW w:w="1728" w:type="dxa"/>
          </w:tcPr>
          <w:p w:rsidR="00CA6756" w:rsidRPr="00CA6756" w:rsidRDefault="00CA6756" w:rsidP="00CA6756">
            <w:pPr>
              <w:ind w:left="0" w:firstLine="0"/>
              <w:jc w:val="center"/>
              <w:rPr>
                <w:lang w:val="en-US"/>
              </w:rPr>
            </w:pPr>
            <w:r>
              <w:rPr>
                <w:lang w:val="en-US"/>
              </w:rPr>
              <w:t>-</w:t>
            </w:r>
          </w:p>
        </w:tc>
        <w:tc>
          <w:tcPr>
            <w:tcW w:w="1250" w:type="dxa"/>
          </w:tcPr>
          <w:p w:rsidR="00CA6756" w:rsidRPr="00AB4A6A" w:rsidRDefault="00AB4A6A" w:rsidP="00934F98">
            <w:pPr>
              <w:ind w:left="0" w:firstLine="0"/>
              <w:jc w:val="center"/>
              <w:rPr>
                <w:lang w:val="en-US"/>
              </w:rPr>
            </w:pPr>
            <w:r>
              <w:rPr>
                <w:lang w:val="en-US"/>
              </w:rPr>
              <w:t>4</w:t>
            </w:r>
          </w:p>
        </w:tc>
        <w:tc>
          <w:tcPr>
            <w:tcW w:w="993" w:type="dxa"/>
          </w:tcPr>
          <w:p w:rsidR="00CA6756" w:rsidRPr="00AB4A6A" w:rsidRDefault="00AB4A6A" w:rsidP="00934F98">
            <w:pPr>
              <w:ind w:left="0" w:firstLine="0"/>
              <w:jc w:val="center"/>
              <w:rPr>
                <w:lang w:val="en-US"/>
              </w:rPr>
            </w:pPr>
            <w:r>
              <w:rPr>
                <w:lang w:val="en-US"/>
              </w:rPr>
              <w:t>5</w:t>
            </w:r>
          </w:p>
        </w:tc>
        <w:tc>
          <w:tcPr>
            <w:tcW w:w="1417" w:type="dxa"/>
          </w:tcPr>
          <w:p w:rsidR="00CA6756" w:rsidRPr="00AB4A6A" w:rsidRDefault="00AB4A6A" w:rsidP="00934F98">
            <w:pPr>
              <w:ind w:left="0" w:firstLine="0"/>
              <w:jc w:val="center"/>
              <w:rPr>
                <w:lang w:val="en-US"/>
              </w:rPr>
            </w:pPr>
            <w:r>
              <w:rPr>
                <w:lang w:val="en-US"/>
              </w:rPr>
              <w:t>7</w:t>
            </w:r>
          </w:p>
        </w:tc>
      </w:tr>
      <w:tr w:rsidR="00CA6756" w:rsidTr="00A21F59">
        <w:tc>
          <w:tcPr>
            <w:tcW w:w="1560" w:type="dxa"/>
          </w:tcPr>
          <w:p w:rsidR="00CA6756" w:rsidRDefault="00CA6756" w:rsidP="00CA6756">
            <w:pPr>
              <w:ind w:left="0" w:firstLine="0"/>
              <w:jc w:val="center"/>
            </w:pPr>
            <w:r>
              <w:t>Β</w:t>
            </w:r>
          </w:p>
        </w:tc>
        <w:tc>
          <w:tcPr>
            <w:tcW w:w="1699" w:type="dxa"/>
          </w:tcPr>
          <w:p w:rsidR="00CA6756" w:rsidRPr="00CA6756" w:rsidRDefault="00CA6756" w:rsidP="00CA6756">
            <w:pPr>
              <w:ind w:left="0" w:firstLine="0"/>
              <w:rPr>
                <w:sz w:val="18"/>
                <w:szCs w:val="18"/>
              </w:rPr>
            </w:pPr>
            <w:r w:rsidRPr="00CA6756">
              <w:rPr>
                <w:sz w:val="18"/>
                <w:szCs w:val="18"/>
              </w:rPr>
              <w:t>Επιλογή διευθυντή παραγωγής</w:t>
            </w:r>
          </w:p>
        </w:tc>
        <w:tc>
          <w:tcPr>
            <w:tcW w:w="1728" w:type="dxa"/>
          </w:tcPr>
          <w:p w:rsidR="00CA6756" w:rsidRDefault="00CA6756" w:rsidP="00CA6756">
            <w:pPr>
              <w:ind w:left="0" w:firstLine="0"/>
              <w:jc w:val="center"/>
            </w:pPr>
            <w:r>
              <w:t>Α</w:t>
            </w:r>
          </w:p>
        </w:tc>
        <w:tc>
          <w:tcPr>
            <w:tcW w:w="1250" w:type="dxa"/>
          </w:tcPr>
          <w:p w:rsidR="00CA6756" w:rsidRPr="00AB4A6A" w:rsidRDefault="00AB4A6A" w:rsidP="00934F98">
            <w:pPr>
              <w:ind w:left="0" w:firstLine="0"/>
              <w:jc w:val="center"/>
              <w:rPr>
                <w:lang w:val="en-US"/>
              </w:rPr>
            </w:pPr>
            <w:r>
              <w:rPr>
                <w:lang w:val="en-US"/>
              </w:rPr>
              <w:t>2</w:t>
            </w:r>
          </w:p>
        </w:tc>
        <w:tc>
          <w:tcPr>
            <w:tcW w:w="993" w:type="dxa"/>
          </w:tcPr>
          <w:p w:rsidR="00CA6756" w:rsidRPr="00AB4A6A" w:rsidRDefault="00AB4A6A" w:rsidP="00934F98">
            <w:pPr>
              <w:ind w:left="0" w:firstLine="0"/>
              <w:jc w:val="center"/>
              <w:rPr>
                <w:lang w:val="en-US"/>
              </w:rPr>
            </w:pPr>
            <w:r>
              <w:rPr>
                <w:lang w:val="en-US"/>
              </w:rPr>
              <w:t>3</w:t>
            </w:r>
          </w:p>
        </w:tc>
        <w:tc>
          <w:tcPr>
            <w:tcW w:w="1417" w:type="dxa"/>
          </w:tcPr>
          <w:p w:rsidR="00CA6756" w:rsidRPr="00AB4A6A" w:rsidRDefault="00AB4A6A" w:rsidP="00934F98">
            <w:pPr>
              <w:ind w:left="0" w:firstLine="0"/>
              <w:jc w:val="center"/>
              <w:rPr>
                <w:lang w:val="en-US"/>
              </w:rPr>
            </w:pPr>
            <w:r>
              <w:rPr>
                <w:lang w:val="en-US"/>
              </w:rPr>
              <w:t>6</w:t>
            </w:r>
          </w:p>
        </w:tc>
      </w:tr>
      <w:tr w:rsidR="00CA6756" w:rsidTr="00A21F59">
        <w:tc>
          <w:tcPr>
            <w:tcW w:w="1560" w:type="dxa"/>
          </w:tcPr>
          <w:p w:rsidR="00CA6756" w:rsidRDefault="00CA6756" w:rsidP="00CA6756">
            <w:pPr>
              <w:ind w:left="0" w:firstLine="0"/>
              <w:jc w:val="center"/>
            </w:pPr>
            <w:r>
              <w:t>Γ</w:t>
            </w:r>
          </w:p>
        </w:tc>
        <w:tc>
          <w:tcPr>
            <w:tcW w:w="1699" w:type="dxa"/>
          </w:tcPr>
          <w:p w:rsidR="00CA6756" w:rsidRPr="00CA6756" w:rsidRDefault="00CA6756" w:rsidP="00CA6756">
            <w:pPr>
              <w:ind w:left="0" w:firstLine="0"/>
              <w:rPr>
                <w:sz w:val="18"/>
                <w:szCs w:val="18"/>
              </w:rPr>
            </w:pPr>
            <w:r w:rsidRPr="00CA6756">
              <w:rPr>
                <w:sz w:val="18"/>
                <w:szCs w:val="18"/>
              </w:rPr>
              <w:t>Αγορά και εγκατάσταση εξοπλισμού</w:t>
            </w:r>
          </w:p>
        </w:tc>
        <w:tc>
          <w:tcPr>
            <w:tcW w:w="1728" w:type="dxa"/>
          </w:tcPr>
          <w:p w:rsidR="00CA6756" w:rsidRDefault="00027DB9" w:rsidP="00CA6756">
            <w:pPr>
              <w:ind w:left="0" w:firstLine="0"/>
              <w:jc w:val="center"/>
            </w:pPr>
            <w:r>
              <w:t>Β</w:t>
            </w:r>
          </w:p>
        </w:tc>
        <w:tc>
          <w:tcPr>
            <w:tcW w:w="1250" w:type="dxa"/>
          </w:tcPr>
          <w:p w:rsidR="00CA6756" w:rsidRPr="00AB4A6A" w:rsidRDefault="00AB4A6A" w:rsidP="00934F98">
            <w:pPr>
              <w:ind w:left="0" w:firstLine="0"/>
              <w:jc w:val="center"/>
              <w:rPr>
                <w:lang w:val="en-US"/>
              </w:rPr>
            </w:pPr>
            <w:r>
              <w:rPr>
                <w:lang w:val="en-US"/>
              </w:rPr>
              <w:t>2</w:t>
            </w:r>
          </w:p>
        </w:tc>
        <w:tc>
          <w:tcPr>
            <w:tcW w:w="993" w:type="dxa"/>
          </w:tcPr>
          <w:p w:rsidR="00CA6756" w:rsidRPr="00AB4A6A" w:rsidRDefault="00AB4A6A" w:rsidP="00934F98">
            <w:pPr>
              <w:ind w:left="0" w:firstLine="0"/>
              <w:jc w:val="center"/>
              <w:rPr>
                <w:lang w:val="en-US"/>
              </w:rPr>
            </w:pPr>
            <w:r>
              <w:rPr>
                <w:lang w:val="en-US"/>
              </w:rPr>
              <w:t>4</w:t>
            </w:r>
          </w:p>
        </w:tc>
        <w:tc>
          <w:tcPr>
            <w:tcW w:w="1417" w:type="dxa"/>
          </w:tcPr>
          <w:p w:rsidR="00CA6756" w:rsidRPr="00AB4A6A" w:rsidRDefault="00AB4A6A" w:rsidP="00934F98">
            <w:pPr>
              <w:ind w:left="0" w:firstLine="0"/>
              <w:jc w:val="center"/>
              <w:rPr>
                <w:lang w:val="en-US"/>
              </w:rPr>
            </w:pPr>
            <w:r>
              <w:rPr>
                <w:lang w:val="en-US"/>
              </w:rPr>
              <w:t>8</w:t>
            </w:r>
          </w:p>
        </w:tc>
      </w:tr>
      <w:tr w:rsidR="00CA6756" w:rsidTr="00A21F59">
        <w:tc>
          <w:tcPr>
            <w:tcW w:w="1560" w:type="dxa"/>
          </w:tcPr>
          <w:p w:rsidR="00CA6756" w:rsidRDefault="00CA6756" w:rsidP="00CA6756">
            <w:pPr>
              <w:ind w:left="0" w:firstLine="0"/>
              <w:jc w:val="center"/>
            </w:pPr>
            <w:r>
              <w:t>Δ</w:t>
            </w:r>
          </w:p>
        </w:tc>
        <w:tc>
          <w:tcPr>
            <w:tcW w:w="1699" w:type="dxa"/>
          </w:tcPr>
          <w:p w:rsidR="00CA6756" w:rsidRPr="00CA6756" w:rsidRDefault="00CA6756" w:rsidP="00CA6756">
            <w:pPr>
              <w:ind w:left="0" w:firstLine="0"/>
              <w:rPr>
                <w:sz w:val="18"/>
                <w:szCs w:val="18"/>
              </w:rPr>
            </w:pPr>
            <w:r w:rsidRPr="00CA6756">
              <w:rPr>
                <w:sz w:val="18"/>
                <w:szCs w:val="18"/>
              </w:rPr>
              <w:t>Επιλογή διαφημιστικής εταιρείας</w:t>
            </w:r>
          </w:p>
        </w:tc>
        <w:tc>
          <w:tcPr>
            <w:tcW w:w="1728" w:type="dxa"/>
          </w:tcPr>
          <w:p w:rsidR="00CA6756" w:rsidRDefault="00027DB9" w:rsidP="00CA6756">
            <w:pPr>
              <w:ind w:left="0" w:firstLine="0"/>
              <w:jc w:val="center"/>
            </w:pPr>
            <w:r>
              <w:t>Β</w:t>
            </w:r>
          </w:p>
        </w:tc>
        <w:tc>
          <w:tcPr>
            <w:tcW w:w="1250" w:type="dxa"/>
          </w:tcPr>
          <w:p w:rsidR="00CA6756" w:rsidRPr="00AB4A6A" w:rsidRDefault="00AB4A6A" w:rsidP="00934F98">
            <w:pPr>
              <w:ind w:left="0" w:firstLine="0"/>
              <w:jc w:val="center"/>
              <w:rPr>
                <w:lang w:val="en-US"/>
              </w:rPr>
            </w:pPr>
            <w:r>
              <w:rPr>
                <w:lang w:val="en-US"/>
              </w:rPr>
              <w:t>3</w:t>
            </w:r>
          </w:p>
        </w:tc>
        <w:tc>
          <w:tcPr>
            <w:tcW w:w="993" w:type="dxa"/>
          </w:tcPr>
          <w:p w:rsidR="00CA6756" w:rsidRPr="00AB4A6A" w:rsidRDefault="00AB4A6A" w:rsidP="00934F98">
            <w:pPr>
              <w:ind w:left="0" w:firstLine="0"/>
              <w:jc w:val="center"/>
              <w:rPr>
                <w:lang w:val="en-US"/>
              </w:rPr>
            </w:pPr>
            <w:r>
              <w:rPr>
                <w:lang w:val="en-US"/>
              </w:rPr>
              <w:t>5</w:t>
            </w:r>
          </w:p>
        </w:tc>
        <w:tc>
          <w:tcPr>
            <w:tcW w:w="1417" w:type="dxa"/>
          </w:tcPr>
          <w:p w:rsidR="00CA6756" w:rsidRPr="00AB4A6A" w:rsidRDefault="00AB4A6A" w:rsidP="00934F98">
            <w:pPr>
              <w:ind w:left="0" w:firstLine="0"/>
              <w:jc w:val="center"/>
              <w:rPr>
                <w:lang w:val="en-US"/>
              </w:rPr>
            </w:pPr>
            <w:r>
              <w:rPr>
                <w:lang w:val="en-US"/>
              </w:rPr>
              <w:t>10</w:t>
            </w:r>
          </w:p>
        </w:tc>
      </w:tr>
      <w:tr w:rsidR="001824A7" w:rsidTr="00A21F59">
        <w:tc>
          <w:tcPr>
            <w:tcW w:w="1560" w:type="dxa"/>
          </w:tcPr>
          <w:p w:rsidR="001824A7" w:rsidRDefault="001824A7" w:rsidP="00CA6756">
            <w:pPr>
              <w:ind w:left="0" w:firstLine="0"/>
              <w:jc w:val="center"/>
            </w:pPr>
            <w:r>
              <w:t>Ε</w:t>
            </w:r>
          </w:p>
        </w:tc>
        <w:tc>
          <w:tcPr>
            <w:tcW w:w="1699" w:type="dxa"/>
          </w:tcPr>
          <w:p w:rsidR="001824A7" w:rsidRPr="00CA6756" w:rsidRDefault="001824A7" w:rsidP="00CA6756">
            <w:pPr>
              <w:ind w:left="0" w:firstLine="0"/>
              <w:rPr>
                <w:sz w:val="18"/>
                <w:szCs w:val="18"/>
              </w:rPr>
            </w:pPr>
            <w:r w:rsidRPr="00CA6756">
              <w:rPr>
                <w:sz w:val="18"/>
                <w:szCs w:val="18"/>
              </w:rPr>
              <w:t>Πρόσληψη προσωπικού</w:t>
            </w:r>
          </w:p>
        </w:tc>
        <w:tc>
          <w:tcPr>
            <w:tcW w:w="1728" w:type="dxa"/>
          </w:tcPr>
          <w:p w:rsidR="001824A7" w:rsidRDefault="001824A7" w:rsidP="00CA6756">
            <w:pPr>
              <w:ind w:left="0" w:firstLine="0"/>
              <w:jc w:val="center"/>
            </w:pPr>
            <w:r>
              <w:t>Γ</w:t>
            </w:r>
          </w:p>
        </w:tc>
        <w:tc>
          <w:tcPr>
            <w:tcW w:w="1250" w:type="dxa"/>
            <w:vAlign w:val="center"/>
          </w:tcPr>
          <w:p w:rsidR="001824A7" w:rsidRPr="00AB4A6A" w:rsidRDefault="00AB4A6A" w:rsidP="00934F98">
            <w:pPr>
              <w:ind w:left="0" w:firstLine="0"/>
              <w:jc w:val="center"/>
              <w:rPr>
                <w:color w:val="000000"/>
                <w:szCs w:val="24"/>
                <w:lang w:val="en-US"/>
              </w:rPr>
            </w:pPr>
            <w:r>
              <w:rPr>
                <w:color w:val="000000"/>
                <w:szCs w:val="24"/>
                <w:lang w:val="en-US"/>
              </w:rPr>
              <w:t>3</w:t>
            </w:r>
          </w:p>
        </w:tc>
        <w:tc>
          <w:tcPr>
            <w:tcW w:w="993" w:type="dxa"/>
            <w:vAlign w:val="center"/>
          </w:tcPr>
          <w:p w:rsidR="001824A7" w:rsidRPr="00AB4A6A" w:rsidRDefault="00AB4A6A" w:rsidP="00934F98">
            <w:pPr>
              <w:ind w:left="0" w:firstLine="0"/>
              <w:jc w:val="center"/>
              <w:rPr>
                <w:color w:val="000000"/>
                <w:szCs w:val="24"/>
                <w:lang w:val="en-US"/>
              </w:rPr>
            </w:pPr>
            <w:r>
              <w:rPr>
                <w:color w:val="000000"/>
                <w:szCs w:val="24"/>
                <w:lang w:val="en-US"/>
              </w:rPr>
              <w:t>6</w:t>
            </w:r>
          </w:p>
        </w:tc>
        <w:tc>
          <w:tcPr>
            <w:tcW w:w="1417" w:type="dxa"/>
            <w:vAlign w:val="center"/>
          </w:tcPr>
          <w:p w:rsidR="001824A7" w:rsidRPr="00AB4A6A" w:rsidRDefault="00AB4A6A" w:rsidP="00934F98">
            <w:pPr>
              <w:ind w:left="0" w:firstLine="0"/>
              <w:jc w:val="center"/>
              <w:rPr>
                <w:color w:val="000000"/>
                <w:szCs w:val="24"/>
                <w:lang w:val="en-US"/>
              </w:rPr>
            </w:pPr>
            <w:r>
              <w:rPr>
                <w:color w:val="000000"/>
                <w:szCs w:val="24"/>
                <w:lang w:val="en-US"/>
              </w:rPr>
              <w:t>11</w:t>
            </w:r>
          </w:p>
        </w:tc>
      </w:tr>
      <w:tr w:rsidR="001824A7" w:rsidTr="00A21F59">
        <w:tc>
          <w:tcPr>
            <w:tcW w:w="1560" w:type="dxa"/>
          </w:tcPr>
          <w:p w:rsidR="001824A7" w:rsidRDefault="001824A7" w:rsidP="00CA6756">
            <w:pPr>
              <w:ind w:left="0" w:firstLine="0"/>
              <w:jc w:val="center"/>
            </w:pPr>
            <w:r>
              <w:t>Ζ</w:t>
            </w:r>
          </w:p>
        </w:tc>
        <w:tc>
          <w:tcPr>
            <w:tcW w:w="1699" w:type="dxa"/>
          </w:tcPr>
          <w:p w:rsidR="001824A7" w:rsidRPr="00CA6756" w:rsidRDefault="001824A7" w:rsidP="00CA6756">
            <w:pPr>
              <w:ind w:left="0" w:firstLine="0"/>
              <w:rPr>
                <w:sz w:val="18"/>
                <w:szCs w:val="18"/>
              </w:rPr>
            </w:pPr>
            <w:r w:rsidRPr="00CA6756">
              <w:rPr>
                <w:sz w:val="18"/>
                <w:szCs w:val="18"/>
              </w:rPr>
              <w:t>Αγορά πρώτων υλών</w:t>
            </w:r>
          </w:p>
        </w:tc>
        <w:tc>
          <w:tcPr>
            <w:tcW w:w="1728" w:type="dxa"/>
          </w:tcPr>
          <w:p w:rsidR="001824A7" w:rsidRDefault="001824A7" w:rsidP="00CA6756">
            <w:pPr>
              <w:ind w:left="0" w:firstLine="0"/>
              <w:jc w:val="center"/>
            </w:pPr>
            <w:r>
              <w:t>Γ</w:t>
            </w:r>
          </w:p>
        </w:tc>
        <w:tc>
          <w:tcPr>
            <w:tcW w:w="1250" w:type="dxa"/>
            <w:vAlign w:val="center"/>
          </w:tcPr>
          <w:p w:rsidR="001824A7" w:rsidRPr="00AB4A6A" w:rsidRDefault="00AB4A6A" w:rsidP="00934F98">
            <w:pPr>
              <w:ind w:left="0" w:firstLine="0"/>
              <w:jc w:val="center"/>
              <w:rPr>
                <w:color w:val="000000"/>
                <w:szCs w:val="24"/>
                <w:lang w:val="en-US"/>
              </w:rPr>
            </w:pPr>
            <w:r>
              <w:rPr>
                <w:color w:val="000000"/>
                <w:szCs w:val="24"/>
                <w:lang w:val="en-US"/>
              </w:rPr>
              <w:t>2</w:t>
            </w:r>
          </w:p>
        </w:tc>
        <w:tc>
          <w:tcPr>
            <w:tcW w:w="993" w:type="dxa"/>
            <w:vAlign w:val="center"/>
          </w:tcPr>
          <w:p w:rsidR="001824A7" w:rsidRPr="00AB4A6A" w:rsidRDefault="00AB4A6A" w:rsidP="00934F98">
            <w:pPr>
              <w:ind w:left="0" w:firstLine="0"/>
              <w:jc w:val="center"/>
              <w:rPr>
                <w:color w:val="000000"/>
                <w:szCs w:val="24"/>
                <w:lang w:val="en-US"/>
              </w:rPr>
            </w:pPr>
            <w:r>
              <w:rPr>
                <w:color w:val="000000"/>
                <w:szCs w:val="24"/>
                <w:lang w:val="en-US"/>
              </w:rPr>
              <w:t>3</w:t>
            </w:r>
          </w:p>
        </w:tc>
        <w:tc>
          <w:tcPr>
            <w:tcW w:w="1417" w:type="dxa"/>
            <w:vAlign w:val="center"/>
          </w:tcPr>
          <w:p w:rsidR="001824A7" w:rsidRPr="00AB4A6A" w:rsidRDefault="00AB4A6A" w:rsidP="00934F98">
            <w:pPr>
              <w:ind w:left="0" w:firstLine="0"/>
              <w:jc w:val="center"/>
              <w:rPr>
                <w:color w:val="000000"/>
                <w:szCs w:val="24"/>
                <w:lang w:val="en-US"/>
              </w:rPr>
            </w:pPr>
            <w:r>
              <w:rPr>
                <w:color w:val="000000"/>
                <w:szCs w:val="24"/>
                <w:lang w:val="en-US"/>
              </w:rPr>
              <w:t>6</w:t>
            </w:r>
          </w:p>
        </w:tc>
      </w:tr>
      <w:tr w:rsidR="00027DB9" w:rsidTr="00A21F59">
        <w:tc>
          <w:tcPr>
            <w:tcW w:w="1560" w:type="dxa"/>
          </w:tcPr>
          <w:p w:rsidR="00027DB9" w:rsidRDefault="00027DB9" w:rsidP="00CA6756">
            <w:pPr>
              <w:ind w:left="0" w:firstLine="0"/>
              <w:jc w:val="center"/>
            </w:pPr>
            <w:r>
              <w:t>Η</w:t>
            </w:r>
          </w:p>
        </w:tc>
        <w:tc>
          <w:tcPr>
            <w:tcW w:w="1699" w:type="dxa"/>
          </w:tcPr>
          <w:p w:rsidR="00027DB9" w:rsidRPr="00CA6756" w:rsidRDefault="00027DB9" w:rsidP="00CA6756">
            <w:pPr>
              <w:ind w:left="0" w:firstLine="0"/>
              <w:rPr>
                <w:sz w:val="18"/>
                <w:szCs w:val="18"/>
              </w:rPr>
            </w:pPr>
            <w:r w:rsidRPr="00CA6756">
              <w:rPr>
                <w:sz w:val="18"/>
                <w:szCs w:val="18"/>
              </w:rPr>
              <w:t>Δοκιμαστική λειτουργία</w:t>
            </w:r>
          </w:p>
        </w:tc>
        <w:tc>
          <w:tcPr>
            <w:tcW w:w="1728" w:type="dxa"/>
          </w:tcPr>
          <w:p w:rsidR="00027DB9" w:rsidRDefault="00027DB9" w:rsidP="00803587">
            <w:pPr>
              <w:ind w:left="0" w:firstLine="0"/>
              <w:jc w:val="center"/>
            </w:pPr>
            <w:r>
              <w:t>Ε, Ζ</w:t>
            </w:r>
          </w:p>
        </w:tc>
        <w:tc>
          <w:tcPr>
            <w:tcW w:w="1250" w:type="dxa"/>
          </w:tcPr>
          <w:p w:rsidR="00027DB9" w:rsidRPr="00AB4A6A" w:rsidRDefault="00AB4A6A" w:rsidP="00934F98">
            <w:pPr>
              <w:ind w:left="0" w:firstLine="0"/>
              <w:jc w:val="center"/>
              <w:rPr>
                <w:lang w:val="en-US"/>
              </w:rPr>
            </w:pPr>
            <w:r>
              <w:rPr>
                <w:lang w:val="en-US"/>
              </w:rPr>
              <w:t>3</w:t>
            </w:r>
          </w:p>
        </w:tc>
        <w:tc>
          <w:tcPr>
            <w:tcW w:w="993" w:type="dxa"/>
          </w:tcPr>
          <w:p w:rsidR="00027DB9" w:rsidRPr="00AB4A6A" w:rsidRDefault="00AB4A6A" w:rsidP="00934F98">
            <w:pPr>
              <w:ind w:left="0" w:firstLine="0"/>
              <w:jc w:val="center"/>
              <w:rPr>
                <w:lang w:val="en-US"/>
              </w:rPr>
            </w:pPr>
            <w:r>
              <w:rPr>
                <w:lang w:val="en-US"/>
              </w:rPr>
              <w:t>4</w:t>
            </w:r>
          </w:p>
        </w:tc>
        <w:tc>
          <w:tcPr>
            <w:tcW w:w="1417" w:type="dxa"/>
          </w:tcPr>
          <w:p w:rsidR="00027DB9" w:rsidRPr="00AB4A6A" w:rsidRDefault="00AB4A6A" w:rsidP="00934F98">
            <w:pPr>
              <w:ind w:left="0" w:firstLine="0"/>
              <w:jc w:val="center"/>
              <w:rPr>
                <w:lang w:val="en-US"/>
              </w:rPr>
            </w:pPr>
            <w:r>
              <w:rPr>
                <w:lang w:val="en-US"/>
              </w:rPr>
              <w:t>6</w:t>
            </w:r>
          </w:p>
        </w:tc>
      </w:tr>
      <w:tr w:rsidR="00027DB9" w:rsidTr="00A21F59">
        <w:tc>
          <w:tcPr>
            <w:tcW w:w="1560" w:type="dxa"/>
          </w:tcPr>
          <w:p w:rsidR="00027DB9" w:rsidRDefault="00027DB9" w:rsidP="00CA6756">
            <w:pPr>
              <w:ind w:left="0" w:firstLine="0"/>
              <w:jc w:val="center"/>
            </w:pPr>
            <w:r>
              <w:t>Θ</w:t>
            </w:r>
          </w:p>
        </w:tc>
        <w:tc>
          <w:tcPr>
            <w:tcW w:w="1699" w:type="dxa"/>
          </w:tcPr>
          <w:p w:rsidR="00027DB9" w:rsidRPr="00CA6756" w:rsidRDefault="00027DB9" w:rsidP="00CA6756">
            <w:pPr>
              <w:ind w:left="0" w:firstLine="0"/>
              <w:rPr>
                <w:sz w:val="18"/>
                <w:szCs w:val="18"/>
              </w:rPr>
            </w:pPr>
            <w:r w:rsidRPr="00CA6756">
              <w:rPr>
                <w:sz w:val="18"/>
                <w:szCs w:val="18"/>
              </w:rPr>
              <w:t>Κανονική λειτουργία</w:t>
            </w:r>
          </w:p>
        </w:tc>
        <w:tc>
          <w:tcPr>
            <w:tcW w:w="1728" w:type="dxa"/>
          </w:tcPr>
          <w:p w:rsidR="00027DB9" w:rsidRDefault="00027DB9" w:rsidP="00803587">
            <w:pPr>
              <w:ind w:left="0" w:firstLine="0"/>
              <w:jc w:val="center"/>
            </w:pPr>
            <w:r>
              <w:t>Η</w:t>
            </w:r>
          </w:p>
        </w:tc>
        <w:tc>
          <w:tcPr>
            <w:tcW w:w="1250" w:type="dxa"/>
          </w:tcPr>
          <w:p w:rsidR="00027DB9" w:rsidRPr="00AB4A6A" w:rsidRDefault="00AB4A6A" w:rsidP="00934F98">
            <w:pPr>
              <w:ind w:left="0" w:firstLine="0"/>
              <w:jc w:val="center"/>
              <w:rPr>
                <w:lang w:val="en-US"/>
              </w:rPr>
            </w:pPr>
            <w:r>
              <w:rPr>
                <w:lang w:val="en-US"/>
              </w:rPr>
              <w:t>5</w:t>
            </w:r>
          </w:p>
        </w:tc>
        <w:tc>
          <w:tcPr>
            <w:tcW w:w="993" w:type="dxa"/>
          </w:tcPr>
          <w:p w:rsidR="00027DB9" w:rsidRPr="00AB4A6A" w:rsidRDefault="00AB4A6A" w:rsidP="00934F98">
            <w:pPr>
              <w:ind w:left="0" w:firstLine="0"/>
              <w:jc w:val="center"/>
              <w:rPr>
                <w:lang w:val="en-US"/>
              </w:rPr>
            </w:pPr>
            <w:r>
              <w:rPr>
                <w:lang w:val="en-US"/>
              </w:rPr>
              <w:t>8</w:t>
            </w:r>
          </w:p>
        </w:tc>
        <w:tc>
          <w:tcPr>
            <w:tcW w:w="1417" w:type="dxa"/>
          </w:tcPr>
          <w:p w:rsidR="00027DB9" w:rsidRPr="00AB4A6A" w:rsidRDefault="00AB4A6A" w:rsidP="00934F98">
            <w:pPr>
              <w:ind w:left="0" w:firstLine="0"/>
              <w:jc w:val="center"/>
              <w:rPr>
                <w:lang w:val="en-US"/>
              </w:rPr>
            </w:pPr>
            <w:r>
              <w:rPr>
                <w:lang w:val="en-US"/>
              </w:rPr>
              <w:t>12</w:t>
            </w:r>
          </w:p>
        </w:tc>
      </w:tr>
      <w:tr w:rsidR="00027DB9" w:rsidTr="00A21F59">
        <w:tc>
          <w:tcPr>
            <w:tcW w:w="1560" w:type="dxa"/>
          </w:tcPr>
          <w:p w:rsidR="00027DB9" w:rsidRDefault="00027DB9" w:rsidP="00CA6756">
            <w:pPr>
              <w:ind w:left="0" w:firstLine="0"/>
              <w:jc w:val="center"/>
            </w:pPr>
            <w:r>
              <w:t>Ι</w:t>
            </w:r>
          </w:p>
        </w:tc>
        <w:tc>
          <w:tcPr>
            <w:tcW w:w="1699" w:type="dxa"/>
          </w:tcPr>
          <w:p w:rsidR="00027DB9" w:rsidRPr="00CA6756" w:rsidRDefault="00027DB9" w:rsidP="00CA6756">
            <w:pPr>
              <w:ind w:left="0" w:firstLine="0"/>
              <w:rPr>
                <w:sz w:val="18"/>
                <w:szCs w:val="18"/>
              </w:rPr>
            </w:pPr>
            <w:r w:rsidRPr="00CA6756">
              <w:rPr>
                <w:sz w:val="18"/>
                <w:szCs w:val="18"/>
              </w:rPr>
              <w:t>Ενέργεια προώθησης</w:t>
            </w:r>
          </w:p>
        </w:tc>
        <w:tc>
          <w:tcPr>
            <w:tcW w:w="1728" w:type="dxa"/>
          </w:tcPr>
          <w:p w:rsidR="00027DB9" w:rsidRDefault="00027DB9" w:rsidP="00CA6756">
            <w:pPr>
              <w:ind w:left="0" w:firstLine="0"/>
              <w:jc w:val="center"/>
            </w:pPr>
            <w:r>
              <w:t>Δ, Η</w:t>
            </w:r>
          </w:p>
        </w:tc>
        <w:tc>
          <w:tcPr>
            <w:tcW w:w="1250" w:type="dxa"/>
          </w:tcPr>
          <w:p w:rsidR="00027DB9" w:rsidRPr="00AB4A6A" w:rsidRDefault="00AB4A6A" w:rsidP="00934F98">
            <w:pPr>
              <w:ind w:left="0" w:firstLine="0"/>
              <w:jc w:val="center"/>
              <w:rPr>
                <w:lang w:val="en-US"/>
              </w:rPr>
            </w:pPr>
            <w:r>
              <w:rPr>
                <w:lang w:val="en-US"/>
              </w:rPr>
              <w:t>5</w:t>
            </w:r>
          </w:p>
        </w:tc>
        <w:tc>
          <w:tcPr>
            <w:tcW w:w="993" w:type="dxa"/>
          </w:tcPr>
          <w:p w:rsidR="00027DB9" w:rsidRPr="00AB4A6A" w:rsidRDefault="00AB4A6A" w:rsidP="00934F98">
            <w:pPr>
              <w:ind w:left="0" w:firstLine="0"/>
              <w:jc w:val="center"/>
              <w:rPr>
                <w:lang w:val="en-US"/>
              </w:rPr>
            </w:pPr>
            <w:r>
              <w:rPr>
                <w:lang w:val="en-US"/>
              </w:rPr>
              <w:t>7</w:t>
            </w:r>
          </w:p>
        </w:tc>
        <w:tc>
          <w:tcPr>
            <w:tcW w:w="1417" w:type="dxa"/>
          </w:tcPr>
          <w:p w:rsidR="00027DB9" w:rsidRPr="00AB4A6A" w:rsidRDefault="00AB4A6A" w:rsidP="00934F98">
            <w:pPr>
              <w:ind w:left="0" w:firstLine="0"/>
              <w:jc w:val="center"/>
              <w:rPr>
                <w:lang w:val="en-US"/>
              </w:rPr>
            </w:pPr>
            <w:r>
              <w:rPr>
                <w:lang w:val="en-US"/>
              </w:rPr>
              <w:t>10</w:t>
            </w:r>
          </w:p>
        </w:tc>
      </w:tr>
    </w:tbl>
    <w:p w:rsidR="00CA6756" w:rsidRDefault="00CA6756" w:rsidP="00CA6756">
      <w:pPr>
        <w:ind w:left="0" w:firstLine="0"/>
      </w:pPr>
    </w:p>
    <w:p w:rsidR="00772DEE" w:rsidRDefault="00772DEE" w:rsidP="00CA6756">
      <w:pPr>
        <w:ind w:left="0" w:firstLine="0"/>
      </w:pPr>
      <w:r w:rsidRPr="00772DEE">
        <w:rPr>
          <w:b/>
        </w:rPr>
        <w:t>Α.</w:t>
      </w:r>
      <w:r>
        <w:t xml:space="preserve"> Να κατασκευαστεί το κομβικό δίκτυο του έργου</w:t>
      </w:r>
    </w:p>
    <w:p w:rsidR="00772DEE" w:rsidRDefault="00772DEE" w:rsidP="00CA6756">
      <w:pPr>
        <w:ind w:left="0" w:firstLine="0"/>
      </w:pPr>
      <w:r w:rsidRPr="00772DEE">
        <w:rPr>
          <w:b/>
        </w:rPr>
        <w:t>Β.</w:t>
      </w:r>
      <w:r>
        <w:t xml:space="preserve"> Να υπολογιστούν:</w:t>
      </w:r>
    </w:p>
    <w:p w:rsidR="00772DEE" w:rsidRDefault="00772DEE" w:rsidP="00772DEE">
      <w:pPr>
        <w:pStyle w:val="a4"/>
        <w:numPr>
          <w:ilvl w:val="0"/>
          <w:numId w:val="1"/>
        </w:numPr>
      </w:pPr>
      <w:r>
        <w:t>Ο νωρίτερος χρόνος έναρξης και λήξης</w:t>
      </w:r>
    </w:p>
    <w:p w:rsidR="00772DEE" w:rsidRDefault="00772DEE" w:rsidP="00772DEE">
      <w:pPr>
        <w:pStyle w:val="a4"/>
        <w:numPr>
          <w:ilvl w:val="0"/>
          <w:numId w:val="1"/>
        </w:numPr>
      </w:pPr>
      <w:r>
        <w:t>Ο αργότερος</w:t>
      </w:r>
      <w:r w:rsidR="00E16DBE" w:rsidRPr="00E16DBE">
        <w:t xml:space="preserve"> </w:t>
      </w:r>
      <w:r>
        <w:t>χρόνος έναρξης και λήξης</w:t>
      </w:r>
    </w:p>
    <w:p w:rsidR="00772DEE" w:rsidRDefault="00772DEE" w:rsidP="00772DEE">
      <w:pPr>
        <w:pStyle w:val="a4"/>
        <w:numPr>
          <w:ilvl w:val="0"/>
          <w:numId w:val="1"/>
        </w:numPr>
      </w:pPr>
      <w:r>
        <w:t>Το χρονικό περιθώριο</w:t>
      </w:r>
    </w:p>
    <w:p w:rsidR="00772DEE" w:rsidRDefault="00772DEE" w:rsidP="00772DEE">
      <w:pPr>
        <w:pStyle w:val="a4"/>
        <w:numPr>
          <w:ilvl w:val="0"/>
          <w:numId w:val="1"/>
        </w:numPr>
      </w:pPr>
      <w:r>
        <w:t>Η κρίσιμη διαδρομή</w:t>
      </w:r>
    </w:p>
    <w:p w:rsidR="00772DEE" w:rsidRDefault="00772DEE" w:rsidP="00772DEE">
      <w:pPr>
        <w:pStyle w:val="a4"/>
        <w:numPr>
          <w:ilvl w:val="0"/>
          <w:numId w:val="1"/>
        </w:numPr>
      </w:pPr>
      <w:r>
        <w:t xml:space="preserve">Ο συνολικός αναμενόμενος χρόνος ολοκλήρωσης </w:t>
      </w:r>
      <w:r w:rsidR="001F077B">
        <w:t>(</w:t>
      </w:r>
      <w:r w:rsidR="001F077B" w:rsidRPr="001F077B">
        <w:rPr>
          <w:b/>
        </w:rPr>
        <w:t>μ</w:t>
      </w:r>
      <w:r w:rsidR="001F077B">
        <w:t xml:space="preserve">) </w:t>
      </w:r>
      <w:r>
        <w:t>του έργου</w:t>
      </w:r>
      <w:r w:rsidR="001F077B">
        <w:t xml:space="preserve"> και η μεταβλητότητα του χρόνου ολοκλήρωσης (</w:t>
      </w:r>
      <w:proofErr w:type="spellStart"/>
      <w:r w:rsidR="001F077B" w:rsidRPr="001F077B">
        <w:rPr>
          <w:b/>
        </w:rPr>
        <w:t>σ</w:t>
      </w:r>
      <w:r w:rsidR="001F077B" w:rsidRPr="001F077B">
        <w:rPr>
          <w:b/>
          <w:vertAlign w:val="superscript"/>
        </w:rPr>
        <w:t>2</w:t>
      </w:r>
      <w:proofErr w:type="spellEnd"/>
      <w:r w:rsidR="001F077B">
        <w:t>)</w:t>
      </w:r>
      <w:r>
        <w:t>.</w:t>
      </w:r>
    </w:p>
    <w:p w:rsidR="00623062" w:rsidRDefault="001F077B" w:rsidP="001F077B">
      <w:pPr>
        <w:ind w:hanging="567"/>
      </w:pPr>
      <w:r w:rsidRPr="00623062">
        <w:rPr>
          <w:b/>
        </w:rPr>
        <w:t>Γ.</w:t>
      </w:r>
      <w:r w:rsidR="00623062">
        <w:t>Να υπολογιστεί η πιθανότητα το έργο να ολοκληρωθεί:</w:t>
      </w:r>
    </w:p>
    <w:p w:rsidR="001F077B" w:rsidRDefault="00623062" w:rsidP="00623062">
      <w:pPr>
        <w:ind w:hanging="141"/>
      </w:pPr>
      <w:r>
        <w:t xml:space="preserve">1. Σε χρόνο μεγαλύτερο ή ίσο των </w:t>
      </w:r>
      <w:r w:rsidR="00AB4A6A" w:rsidRPr="00AB4A6A">
        <w:t>36</w:t>
      </w:r>
      <w:r>
        <w:t xml:space="preserve"> ημερών και</w:t>
      </w:r>
    </w:p>
    <w:p w:rsidR="00623062" w:rsidRDefault="00623062" w:rsidP="00623062">
      <w:pPr>
        <w:ind w:hanging="141"/>
      </w:pPr>
      <w:r>
        <w:t>2. Σε χρόνο μικρότερο των 32 ημερών.</w:t>
      </w:r>
    </w:p>
    <w:p w:rsidR="00C3254F" w:rsidRPr="00D8302B" w:rsidRDefault="00623062" w:rsidP="00CA6756">
      <w:pPr>
        <w:ind w:left="0" w:firstLine="0"/>
      </w:pPr>
      <w:r w:rsidRPr="00623062">
        <w:rPr>
          <w:b/>
        </w:rPr>
        <w:t>Δ.</w:t>
      </w:r>
      <w:r>
        <w:t xml:space="preserve">  Ποια είναι η αναμενόμενη διάρκεια ολοκλήρωσης του έργου με πιθανότητα 99%;</w:t>
      </w:r>
    </w:p>
    <w:p w:rsidR="00A21F59" w:rsidRPr="00D8302B" w:rsidRDefault="00A21F59" w:rsidP="00CA6756">
      <w:pPr>
        <w:ind w:left="0" w:firstLine="0"/>
      </w:pPr>
    </w:p>
    <w:p w:rsidR="00764229" w:rsidRDefault="00764229" w:rsidP="00CA6756">
      <w:pPr>
        <w:ind w:left="0" w:firstLine="0"/>
        <w:rPr>
          <w:b/>
        </w:rPr>
      </w:pPr>
      <w:r>
        <w:rPr>
          <w:b/>
        </w:rPr>
        <w:lastRenderedPageBreak/>
        <w:t>Απαντήσεις</w:t>
      </w:r>
    </w:p>
    <w:p w:rsidR="00484F50" w:rsidRDefault="00764229" w:rsidP="00CA6756">
      <w:pPr>
        <w:ind w:left="0" w:firstLine="0"/>
      </w:pPr>
      <w:r w:rsidRPr="00772DEE">
        <w:rPr>
          <w:b/>
        </w:rPr>
        <w:t>Α.</w:t>
      </w:r>
      <w:r w:rsidRPr="00764229">
        <w:t>Κομβικό Δίκτυο</w:t>
      </w:r>
    </w:p>
    <w:p w:rsidR="00484F50" w:rsidRDefault="00484F50" w:rsidP="00CA6756">
      <w:pPr>
        <w:ind w:left="0" w:firstLine="0"/>
      </w:pPr>
    </w:p>
    <w:p w:rsidR="00A21F59" w:rsidRPr="00D8302B" w:rsidRDefault="00E16DBE" w:rsidP="00CA6756">
      <w:pPr>
        <w:ind w:left="0" w:firstLine="0"/>
      </w:pPr>
      <w:r>
        <w:rPr>
          <w:noProof/>
          <w:lang w:eastAsia="el-GR"/>
        </w:rPr>
        <w:pict>
          <v:group id="_x0000_s1131" style="position:absolute;left:0;text-align:left;margin-left:-58.6pt;margin-top:13.3pt;width:539.3pt;height:198.05pt;z-index:251718656" coordorigin="628,1706" coordsize="10786,3961">
            <v:shapetype id="_x0000_t202" coordsize="21600,21600" o:spt="202" path="m,l,21600r21600,l21600,xe">
              <v:stroke joinstyle="miter"/>
              <v:path gradientshapeok="t" o:connecttype="rect"/>
            </v:shapetype>
            <v:shape id="_x0000_s1105" type="#_x0000_t202" style="position:absolute;left:1923;top:3796;width:617;height:573;mso-height-percent:200;mso-height-percent:200;mso-width-relative:margin;mso-height-relative:margin">
              <v:textbox style="mso-next-textbox:#_x0000_s1105;mso-fit-shape-to-text:t">
                <w:txbxContent>
                  <w:p w:rsidR="00B12E4C" w:rsidRPr="00A21F59" w:rsidRDefault="00B12E4C" w:rsidP="00A21F59">
                    <w:pPr>
                      <w:ind w:left="0" w:firstLine="0"/>
                      <w:jc w:val="left"/>
                      <w:rPr>
                        <w:b/>
                        <w:lang w:val="en-US"/>
                      </w:rPr>
                    </w:pPr>
                    <w:r w:rsidRPr="00A21F59">
                      <w:rPr>
                        <w:b/>
                        <w:lang w:val="en-US"/>
                      </w:rPr>
                      <w:t>A</w:t>
                    </w:r>
                  </w:p>
                </w:txbxContent>
              </v:textbox>
            </v:shape>
            <v:shape id="_x0000_s1106" type="#_x0000_t202" style="position:absolute;left:3370;top:3800;width:617;height:573;mso-height-percent:200;mso-height-percent:200;mso-width-relative:margin;mso-height-relative:margin">
              <v:textbox style="mso-next-textbox:#_x0000_s1106;mso-fit-shape-to-text:t">
                <w:txbxContent>
                  <w:p w:rsidR="00B12E4C" w:rsidRPr="00A21F59" w:rsidRDefault="00B12E4C" w:rsidP="00A21F59">
                    <w:pPr>
                      <w:ind w:left="0" w:firstLine="0"/>
                      <w:jc w:val="left"/>
                      <w:rPr>
                        <w:b/>
                        <w:lang w:val="en-US"/>
                      </w:rPr>
                    </w:pPr>
                    <w:r>
                      <w:rPr>
                        <w:b/>
                        <w:lang w:val="en-US"/>
                      </w:rPr>
                      <w:t>B</w:t>
                    </w:r>
                  </w:p>
                </w:txbxContent>
              </v:textbox>
            </v:shape>
            <v:shape id="_x0000_s1107" type="#_x0000_t202" style="position:absolute;left:4678;top:2679;width:617;height:573;mso-height-percent:200;mso-height-percent:200;mso-width-relative:margin;mso-height-relative:margin">
              <v:textbox style="mso-fit-shape-to-text:t">
                <w:txbxContent>
                  <w:p w:rsidR="00B12E4C" w:rsidRPr="009D3F0E" w:rsidRDefault="00B12E4C" w:rsidP="00A21F59">
                    <w:pPr>
                      <w:ind w:left="0" w:firstLine="0"/>
                      <w:jc w:val="left"/>
                      <w:rPr>
                        <w:b/>
                      </w:rPr>
                    </w:pPr>
                    <w:r>
                      <w:rPr>
                        <w:b/>
                      </w:rPr>
                      <w:t>Γ</w:t>
                    </w:r>
                  </w:p>
                </w:txbxContent>
              </v:textbox>
            </v:shape>
            <v:shape id="_x0000_s1108" type="#_x0000_t202" style="position:absolute;left:4689;top:5094;width:617;height:573;mso-height-percent:200;mso-height-percent:200;mso-width-relative:margin;mso-height-relative:margin">
              <v:textbox style="mso-fit-shape-to-text:t">
                <w:txbxContent>
                  <w:p w:rsidR="00B12E4C" w:rsidRPr="009D3F0E" w:rsidRDefault="00B12E4C" w:rsidP="00A21F59">
                    <w:pPr>
                      <w:ind w:left="0" w:firstLine="0"/>
                      <w:jc w:val="left"/>
                      <w:rPr>
                        <w:b/>
                      </w:rPr>
                    </w:pPr>
                    <w:r>
                      <w:rPr>
                        <w:b/>
                      </w:rPr>
                      <w:t>Δ</w:t>
                    </w:r>
                  </w:p>
                </w:txbxContent>
              </v:textbox>
            </v:shape>
            <v:shape id="_x0000_s1109" type="#_x0000_t202" style="position:absolute;left:7821;top:2627;width:617;height:573;mso-height-percent:200;mso-height-percent:200;mso-width-relative:margin;mso-height-relative:margin">
              <v:textbox style="mso-fit-shape-to-text:t">
                <w:txbxContent>
                  <w:p w:rsidR="00B12E4C" w:rsidRPr="009D3F0E" w:rsidRDefault="00B12E4C" w:rsidP="00A21F59">
                    <w:pPr>
                      <w:ind w:left="0" w:firstLine="0"/>
                      <w:jc w:val="left"/>
                      <w:rPr>
                        <w:b/>
                      </w:rPr>
                    </w:pPr>
                    <w:r>
                      <w:rPr>
                        <w:b/>
                      </w:rPr>
                      <w:t>Η</w:t>
                    </w:r>
                  </w:p>
                </w:txbxContent>
              </v:textbox>
            </v:shape>
            <v:shape id="_x0000_s1110" type="#_x0000_t202" style="position:absolute;left:7838;top:5072;width:617;height:573;mso-height-percent:200;mso-height-percent:200;mso-width-relative:margin;mso-height-relative:margin">
              <v:textbox style="mso-fit-shape-to-text:t">
                <w:txbxContent>
                  <w:p w:rsidR="00B12E4C" w:rsidRPr="009D3F0E" w:rsidRDefault="00B12E4C" w:rsidP="00A21F59">
                    <w:pPr>
                      <w:ind w:left="0" w:firstLine="0"/>
                      <w:jc w:val="left"/>
                      <w:rPr>
                        <w:b/>
                      </w:rPr>
                    </w:pPr>
                    <w:r>
                      <w:rPr>
                        <w:b/>
                      </w:rPr>
                      <w:t>Ι</w:t>
                    </w:r>
                  </w:p>
                </w:txbxContent>
              </v:textbox>
            </v:shape>
            <v:shape id="_x0000_s1111" type="#_x0000_t202" style="position:absolute;left:9374;top:2636;width:617;height:573;mso-height-percent:200;mso-height-percent:200;mso-width-relative:margin;mso-height-relative:margin">
              <v:textbox style="mso-fit-shape-to-text:t">
                <w:txbxContent>
                  <w:p w:rsidR="00B12E4C" w:rsidRPr="009D3F0E" w:rsidRDefault="00B12E4C" w:rsidP="00A21F59">
                    <w:pPr>
                      <w:ind w:left="0" w:firstLine="0"/>
                      <w:jc w:val="left"/>
                      <w:rPr>
                        <w:b/>
                      </w:rPr>
                    </w:pPr>
                    <w:r>
                      <w:rPr>
                        <w:b/>
                      </w:rPr>
                      <w:t>Θ</w:t>
                    </w:r>
                  </w:p>
                </w:txbxContent>
              </v:textbox>
            </v:shape>
            <v:shape id="_x0000_s1112" type="#_x0000_t202" style="position:absolute;left:6190;top:3686;width:617;height:573;mso-height-percent:200;mso-height-percent:200;mso-width-relative:margin;mso-height-relative:margin">
              <v:textbox style="mso-fit-shape-to-text:t">
                <w:txbxContent>
                  <w:p w:rsidR="00B12E4C" w:rsidRPr="009D3F0E" w:rsidRDefault="00B12E4C" w:rsidP="00A21F59">
                    <w:pPr>
                      <w:ind w:left="0" w:firstLine="0"/>
                      <w:jc w:val="left"/>
                      <w:rPr>
                        <w:b/>
                      </w:rPr>
                    </w:pPr>
                    <w:r>
                      <w:rPr>
                        <w:b/>
                      </w:rPr>
                      <w:t>Ζ</w:t>
                    </w:r>
                  </w:p>
                </w:txbxContent>
              </v:textbox>
            </v:shape>
            <v:shape id="_x0000_s1113" type="#_x0000_t202" style="position:absolute;left:6182;top:1706;width:617;height:573;mso-height-percent:200;mso-height-percent:200;mso-width-relative:margin;mso-height-relative:margin">
              <v:textbox style="mso-fit-shape-to-text:t">
                <w:txbxContent>
                  <w:p w:rsidR="00B12E4C" w:rsidRPr="009D3F0E" w:rsidRDefault="00B12E4C" w:rsidP="00A21F59">
                    <w:pPr>
                      <w:ind w:left="0" w:firstLine="0"/>
                      <w:jc w:val="left"/>
                      <w:rPr>
                        <w:b/>
                      </w:rPr>
                    </w:pPr>
                    <w:r>
                      <w:rPr>
                        <w:b/>
                      </w:rPr>
                      <w:t>Ε</w:t>
                    </w:r>
                  </w:p>
                </w:txbxContent>
              </v:textbox>
            </v:shape>
            <v:shapetype id="_x0000_t32" coordsize="21600,21600" o:spt="32" o:oned="t" path="m,l21600,21600e" filled="f">
              <v:path arrowok="t" fillok="f" o:connecttype="none"/>
              <o:lock v:ext="edit" shapetype="t"/>
            </v:shapetype>
            <v:shape id="_x0000_s1116" type="#_x0000_t32" style="position:absolute;left:2531;top:4028;width:831;height:0" o:connectortype="straight">
              <v:stroke endarrow="block"/>
            </v:shape>
            <v:shape id="_x0000_s1117" type="#_x0000_t32" style="position:absolute;left:3979;top:2924;width:691;height:1104;flip:y" o:connectortype="straight">
              <v:stroke endarrow="block"/>
            </v:shape>
            <v:shape id="_x0000_s1118" type="#_x0000_t32" style="position:absolute;left:3979;top:4028;width:691;height:1311" o:connectortype="straight">
              <v:stroke endarrow="block"/>
            </v:shape>
            <v:shape id="_x0000_s1119" type="#_x0000_t32" style="position:absolute;left:5297;top:1917;width:885;height:1007;flip:y" o:connectortype="straight">
              <v:stroke endarrow="block"/>
            </v:shape>
            <v:shape id="_x0000_s1120" type="#_x0000_t32" style="position:absolute;left:5287;top:2924;width:887;height:1018" o:connectortype="straight">
              <v:stroke endarrow="block"/>
            </v:shape>
            <v:shape id="_x0000_s1121" type="#_x0000_t32" style="position:absolute;left:6799;top:1917;width:1014;height:1007" o:connectortype="straight">
              <v:stroke endarrow="block"/>
            </v:shape>
            <v:shape id="_x0000_s1122" type="#_x0000_t32" style="position:absolute;left:6799;top:2924;width:1014;height:1018;flip:y" o:connectortype="straight">
              <v:stroke endarrow="block"/>
            </v:shape>
            <v:shape id="_x0000_s1123" type="#_x0000_t32" style="position:absolute;left:8439;top:2858;width:926;height:0;flip:y" o:connectortype="straight">
              <v:stroke endarrow="block"/>
            </v:shape>
            <v:shape id="_x0000_s1124" type="#_x0000_t32" style="position:absolute;left:5297;top:5339;width:2525;height:0" o:connectortype="straight">
              <v:stroke endarrow="block"/>
            </v:shape>
            <v:shape id="_x0000_s1125" type="#_x0000_t32" style="position:absolute;left:8144;top:3191;width:0;height:1873" o:connectortype="straight">
              <v:stroke endarrow="block"/>
            </v:shape>
            <v:oval id="_x0000_s1126" style="position:absolute;left:628;top:3810;width:649;height:419">
              <v:textbox>
                <w:txbxContent>
                  <w:p w:rsidR="00B12E4C" w:rsidRDefault="00B12E4C" w:rsidP="009D3F0E">
                    <w:pPr>
                      <w:ind w:left="0" w:hanging="284"/>
                      <w:jc w:val="right"/>
                    </w:pPr>
                    <w:r>
                      <w:rPr>
                        <w:sz w:val="16"/>
                        <w:szCs w:val="16"/>
                      </w:rPr>
                      <w:t>Αρχή</w:t>
                    </w:r>
                  </w:p>
                </w:txbxContent>
              </v:textbox>
            </v:oval>
            <v:oval id="_x0000_s1127" style="position:absolute;left:10765;top:2636;width:649;height:419">
              <v:textbox>
                <w:txbxContent>
                  <w:p w:rsidR="00B12E4C" w:rsidRDefault="00B12E4C" w:rsidP="009D3F0E">
                    <w:pPr>
                      <w:ind w:left="0" w:hanging="284"/>
                      <w:jc w:val="right"/>
                    </w:pPr>
                    <w:r>
                      <w:rPr>
                        <w:sz w:val="16"/>
                        <w:szCs w:val="16"/>
                      </w:rPr>
                      <w:t>Τέλος</w:t>
                    </w:r>
                  </w:p>
                </w:txbxContent>
              </v:textbox>
            </v:oval>
            <v:shape id="_x0000_s1128" type="#_x0000_t32" style="position:absolute;left:9991;top:2858;width:774;height:0"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9" type="#_x0000_t34" style="position:absolute;left:8439;top:3055;width:2691;height:2284;flip:y" o:connectortype="elbow" adj="21656,50491,-67738">
              <v:stroke endarrow="block"/>
            </v:shape>
            <v:shape id="_x0000_s1130" type="#_x0000_t32" style="position:absolute;left:1277;top:4028;width:646;height:1" o:connectortype="straight">
              <v:stroke endarrow="block"/>
            </v:shape>
          </v:group>
        </w:pict>
      </w:r>
    </w:p>
    <w:p w:rsidR="00A21F59" w:rsidRPr="00D8302B" w:rsidRDefault="00A21F59" w:rsidP="00CA6756">
      <w:pPr>
        <w:ind w:left="0" w:firstLine="0"/>
      </w:pPr>
    </w:p>
    <w:p w:rsidR="00A21F59" w:rsidRPr="00D8302B" w:rsidRDefault="00A21F59" w:rsidP="00CA6756">
      <w:pPr>
        <w:ind w:left="0" w:firstLine="0"/>
      </w:pPr>
    </w:p>
    <w:p w:rsidR="00A21F59" w:rsidRPr="00D8302B" w:rsidRDefault="00A21F59" w:rsidP="00CA6756">
      <w:pPr>
        <w:ind w:left="0" w:firstLine="0"/>
      </w:pPr>
    </w:p>
    <w:p w:rsidR="00A21F59" w:rsidRPr="00D8302B" w:rsidRDefault="00A21F59" w:rsidP="00CA6756">
      <w:pPr>
        <w:ind w:left="0" w:firstLine="0"/>
      </w:pPr>
    </w:p>
    <w:p w:rsidR="00A21F59" w:rsidRPr="00D8302B" w:rsidRDefault="00A21F59" w:rsidP="00CA6756">
      <w:pPr>
        <w:ind w:left="0" w:firstLine="0"/>
      </w:pPr>
    </w:p>
    <w:p w:rsidR="00A21F59" w:rsidRPr="00D8302B" w:rsidRDefault="00A21F59" w:rsidP="00CA6756">
      <w:pPr>
        <w:ind w:left="0" w:firstLine="0"/>
      </w:pPr>
    </w:p>
    <w:p w:rsidR="00A21F59" w:rsidRPr="00D8302B" w:rsidRDefault="00A21F59" w:rsidP="00CA6756">
      <w:pPr>
        <w:ind w:left="0" w:firstLine="0"/>
      </w:pPr>
    </w:p>
    <w:p w:rsidR="00A21F59" w:rsidRPr="00D8302B" w:rsidRDefault="00A21F59" w:rsidP="009D3F0E">
      <w:pPr>
        <w:ind w:left="0" w:firstLine="0"/>
        <w:jc w:val="center"/>
      </w:pPr>
    </w:p>
    <w:p w:rsidR="00A21F59" w:rsidRPr="00D8302B" w:rsidRDefault="00A21F59" w:rsidP="00CA6756">
      <w:pPr>
        <w:ind w:left="0" w:firstLine="0"/>
      </w:pPr>
    </w:p>
    <w:p w:rsidR="00A21F59" w:rsidRPr="00D8302B" w:rsidRDefault="00A21F59" w:rsidP="00CA6756">
      <w:pPr>
        <w:ind w:left="0" w:firstLine="0"/>
      </w:pPr>
    </w:p>
    <w:p w:rsidR="00A21F59" w:rsidRDefault="00A21F59" w:rsidP="00CA6756">
      <w:pPr>
        <w:ind w:left="0" w:firstLine="0"/>
      </w:pPr>
    </w:p>
    <w:p w:rsidR="00764229" w:rsidRDefault="00764229" w:rsidP="00CA6756">
      <w:pPr>
        <w:ind w:left="0" w:firstLine="0"/>
      </w:pPr>
      <w:r w:rsidRPr="00764229">
        <w:rPr>
          <w:b/>
        </w:rPr>
        <w:t>Β.</w:t>
      </w:r>
      <w:r>
        <w:t xml:space="preserve"> Υπολογισμός Αναμενόμενου χρόνου ολοκλήρωσης (μ), Διακύμανσης (</w:t>
      </w:r>
      <w:proofErr w:type="spellStart"/>
      <w:r>
        <w:t>σ</w:t>
      </w:r>
      <w:r w:rsidRPr="00764229">
        <w:rPr>
          <w:vertAlign w:val="superscript"/>
        </w:rPr>
        <w:t>2</w:t>
      </w:r>
      <w:proofErr w:type="spellEnd"/>
      <w:r>
        <w:t xml:space="preserve">) και Τυπικής Απόκλισης (σ), κάθε δραστηριότητας. </w:t>
      </w:r>
    </w:p>
    <w:p w:rsidR="00764229" w:rsidRPr="00764229" w:rsidRDefault="00764229" w:rsidP="00CA6756">
      <w:pPr>
        <w:ind w:left="0" w:firstLine="0"/>
      </w:pPr>
      <w:r>
        <w:t>μ</w:t>
      </w:r>
      <w:r w:rsidRPr="00764229">
        <w:rPr>
          <w:lang w:val="en-US"/>
        </w:rPr>
        <w:t xml:space="preserve"> = (</w:t>
      </w:r>
      <w:r>
        <w:rPr>
          <w:lang w:val="en-US"/>
        </w:rPr>
        <w:t>a+4*</w:t>
      </w:r>
      <w:proofErr w:type="spellStart"/>
      <w:r>
        <w:rPr>
          <w:lang w:val="en-US"/>
        </w:rPr>
        <w:t>m+b</w:t>
      </w:r>
      <w:proofErr w:type="spellEnd"/>
      <w:r>
        <w:rPr>
          <w:lang w:val="en-US"/>
        </w:rPr>
        <w:t xml:space="preserve">)/6,    </w:t>
      </w:r>
      <w:r>
        <w:t>σ</w:t>
      </w:r>
      <w:r w:rsidRPr="00764229">
        <w:rPr>
          <w:vertAlign w:val="superscript"/>
          <w:lang w:val="en-US"/>
        </w:rPr>
        <w:t>2</w:t>
      </w:r>
      <w:r w:rsidRPr="00764229">
        <w:rPr>
          <w:lang w:val="en-US"/>
        </w:rPr>
        <w:t xml:space="preserve"> =</w:t>
      </w:r>
      <w:r>
        <w:rPr>
          <w:lang w:val="en-US"/>
        </w:rPr>
        <w:t xml:space="preserve"> [(b-a)/6]</w:t>
      </w:r>
      <w:r w:rsidRPr="00764229">
        <w:rPr>
          <w:vertAlign w:val="superscript"/>
          <w:lang w:val="en-US"/>
        </w:rPr>
        <w:t>2</w:t>
      </w:r>
      <w:r>
        <w:t xml:space="preserve"> και σ</w:t>
      </w:r>
      <w:r w:rsidRPr="00764229">
        <w:rPr>
          <w:lang w:val="en-US"/>
        </w:rPr>
        <w:t>=</w:t>
      </w:r>
      <w:r>
        <w:rPr>
          <w:lang w:val="en-US"/>
        </w:rPr>
        <w:t xml:space="preserve"> (b-a)/6</w:t>
      </w:r>
      <w:r>
        <w:t>.</w:t>
      </w:r>
    </w:p>
    <w:p w:rsidR="00764229" w:rsidRPr="00764229" w:rsidRDefault="00764229" w:rsidP="00CA6756">
      <w:pPr>
        <w:ind w:left="0" w:firstLine="0"/>
        <w:rPr>
          <w:lang w:val="en-US"/>
        </w:rPr>
      </w:pPr>
    </w:p>
    <w:tbl>
      <w:tblPr>
        <w:tblStyle w:val="a3"/>
        <w:tblW w:w="6490" w:type="dxa"/>
        <w:tblInd w:w="108" w:type="dxa"/>
        <w:tblLayout w:type="fixed"/>
        <w:tblLook w:val="04A0" w:firstRow="1" w:lastRow="0" w:firstColumn="1" w:lastColumn="0" w:noHBand="0" w:noVBand="1"/>
      </w:tblPr>
      <w:tblGrid>
        <w:gridCol w:w="1560"/>
        <w:gridCol w:w="2146"/>
        <w:gridCol w:w="1367"/>
        <w:gridCol w:w="1417"/>
      </w:tblGrid>
      <w:tr w:rsidR="00057751" w:rsidTr="00057751">
        <w:tc>
          <w:tcPr>
            <w:tcW w:w="1560" w:type="dxa"/>
          </w:tcPr>
          <w:p w:rsidR="00057751" w:rsidRPr="00A21F59" w:rsidRDefault="00057751" w:rsidP="00803587">
            <w:pPr>
              <w:ind w:left="0" w:firstLine="0"/>
              <w:jc w:val="center"/>
              <w:rPr>
                <w:b/>
                <w:sz w:val="20"/>
                <w:szCs w:val="20"/>
              </w:rPr>
            </w:pPr>
            <w:r w:rsidRPr="00A21F59">
              <w:rPr>
                <w:b/>
                <w:sz w:val="20"/>
                <w:szCs w:val="20"/>
              </w:rPr>
              <w:t>Δραστηριότητα</w:t>
            </w:r>
          </w:p>
        </w:tc>
        <w:tc>
          <w:tcPr>
            <w:tcW w:w="2146" w:type="dxa"/>
          </w:tcPr>
          <w:p w:rsidR="00057751" w:rsidRPr="00764229" w:rsidRDefault="00057751" w:rsidP="00803587">
            <w:pPr>
              <w:ind w:left="0" w:firstLine="0"/>
              <w:jc w:val="center"/>
              <w:rPr>
                <w:b/>
                <w:sz w:val="20"/>
                <w:szCs w:val="20"/>
              </w:rPr>
            </w:pPr>
            <w:r>
              <w:rPr>
                <w:b/>
                <w:sz w:val="20"/>
                <w:szCs w:val="20"/>
              </w:rPr>
              <w:t>Αναμενόμενος χρόνος</w:t>
            </w:r>
            <w:r w:rsidRPr="00764229">
              <w:rPr>
                <w:b/>
                <w:sz w:val="20"/>
                <w:szCs w:val="20"/>
              </w:rPr>
              <w:t>*</w:t>
            </w:r>
          </w:p>
        </w:tc>
        <w:tc>
          <w:tcPr>
            <w:tcW w:w="1367" w:type="dxa"/>
          </w:tcPr>
          <w:p w:rsidR="00057751" w:rsidRPr="00764229" w:rsidRDefault="00057751" w:rsidP="00803587">
            <w:pPr>
              <w:ind w:left="0" w:firstLine="0"/>
              <w:jc w:val="center"/>
              <w:rPr>
                <w:b/>
                <w:sz w:val="20"/>
                <w:szCs w:val="20"/>
              </w:rPr>
            </w:pPr>
            <w:r>
              <w:rPr>
                <w:b/>
                <w:sz w:val="20"/>
                <w:szCs w:val="20"/>
              </w:rPr>
              <w:t>Διακύμανση</w:t>
            </w:r>
          </w:p>
        </w:tc>
        <w:tc>
          <w:tcPr>
            <w:tcW w:w="1417" w:type="dxa"/>
          </w:tcPr>
          <w:p w:rsidR="00057751" w:rsidRPr="00A21F59" w:rsidRDefault="00057751" w:rsidP="00764229">
            <w:pPr>
              <w:ind w:left="0" w:firstLine="0"/>
              <w:jc w:val="center"/>
              <w:rPr>
                <w:b/>
                <w:sz w:val="20"/>
                <w:szCs w:val="20"/>
              </w:rPr>
            </w:pPr>
            <w:r>
              <w:rPr>
                <w:b/>
                <w:sz w:val="20"/>
                <w:szCs w:val="20"/>
              </w:rPr>
              <w:t>Τυπική απόκλιση</w:t>
            </w:r>
          </w:p>
        </w:tc>
      </w:tr>
      <w:tr w:rsidR="00057751" w:rsidTr="00057751">
        <w:tc>
          <w:tcPr>
            <w:tcW w:w="1560" w:type="dxa"/>
          </w:tcPr>
          <w:p w:rsidR="00057751" w:rsidRDefault="00057751" w:rsidP="00803587">
            <w:pPr>
              <w:ind w:left="0" w:firstLine="0"/>
              <w:jc w:val="center"/>
            </w:pPr>
            <w:r>
              <w:t>Α</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5</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0,25</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0,50</w:t>
            </w:r>
          </w:p>
        </w:tc>
      </w:tr>
      <w:tr w:rsidR="00057751" w:rsidTr="00057751">
        <w:tc>
          <w:tcPr>
            <w:tcW w:w="1560" w:type="dxa"/>
          </w:tcPr>
          <w:p w:rsidR="00057751" w:rsidRDefault="00057751" w:rsidP="00803587">
            <w:pPr>
              <w:ind w:left="0" w:firstLine="0"/>
              <w:jc w:val="center"/>
            </w:pPr>
            <w:r>
              <w:t>Β</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3</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0,44</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0,67</w:t>
            </w:r>
          </w:p>
        </w:tc>
      </w:tr>
      <w:tr w:rsidR="00057751" w:rsidTr="00057751">
        <w:tc>
          <w:tcPr>
            <w:tcW w:w="1560" w:type="dxa"/>
          </w:tcPr>
          <w:p w:rsidR="00057751" w:rsidRDefault="00057751" w:rsidP="00803587">
            <w:pPr>
              <w:ind w:left="0" w:firstLine="0"/>
              <w:jc w:val="center"/>
            </w:pPr>
            <w:r>
              <w:t>Γ</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4</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1,00</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1,00</w:t>
            </w:r>
          </w:p>
        </w:tc>
      </w:tr>
      <w:tr w:rsidR="00057751" w:rsidTr="00057751">
        <w:tc>
          <w:tcPr>
            <w:tcW w:w="1560" w:type="dxa"/>
          </w:tcPr>
          <w:p w:rsidR="00057751" w:rsidRDefault="00057751" w:rsidP="00803587">
            <w:pPr>
              <w:ind w:left="0" w:firstLine="0"/>
              <w:jc w:val="center"/>
            </w:pPr>
            <w:r>
              <w:t>Δ</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6</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1,36</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1,17</w:t>
            </w:r>
          </w:p>
        </w:tc>
      </w:tr>
      <w:tr w:rsidR="00057751" w:rsidTr="00057751">
        <w:tc>
          <w:tcPr>
            <w:tcW w:w="1560" w:type="dxa"/>
          </w:tcPr>
          <w:p w:rsidR="00057751" w:rsidRDefault="00057751" w:rsidP="00803587">
            <w:pPr>
              <w:ind w:left="0" w:firstLine="0"/>
              <w:jc w:val="center"/>
            </w:pPr>
            <w:r>
              <w:t>Ε</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6</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1,78</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1,33</w:t>
            </w:r>
          </w:p>
        </w:tc>
      </w:tr>
      <w:tr w:rsidR="00057751" w:rsidTr="00057751">
        <w:tc>
          <w:tcPr>
            <w:tcW w:w="1560" w:type="dxa"/>
          </w:tcPr>
          <w:p w:rsidR="00057751" w:rsidRDefault="00057751" w:rsidP="00803587">
            <w:pPr>
              <w:ind w:left="0" w:firstLine="0"/>
              <w:jc w:val="center"/>
            </w:pPr>
            <w:r>
              <w:t>Ζ</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3</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0,44</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0,67</w:t>
            </w:r>
          </w:p>
        </w:tc>
      </w:tr>
      <w:tr w:rsidR="00057751" w:rsidTr="00057751">
        <w:tc>
          <w:tcPr>
            <w:tcW w:w="1560" w:type="dxa"/>
          </w:tcPr>
          <w:p w:rsidR="00057751" w:rsidRDefault="00057751" w:rsidP="00803587">
            <w:pPr>
              <w:ind w:left="0" w:firstLine="0"/>
              <w:jc w:val="center"/>
            </w:pPr>
            <w:r>
              <w:t>Η</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4</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0,25</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0,50</w:t>
            </w:r>
          </w:p>
        </w:tc>
      </w:tr>
      <w:tr w:rsidR="00057751" w:rsidTr="00057751">
        <w:tc>
          <w:tcPr>
            <w:tcW w:w="1560" w:type="dxa"/>
          </w:tcPr>
          <w:p w:rsidR="00057751" w:rsidRDefault="00057751" w:rsidP="00803587">
            <w:pPr>
              <w:ind w:left="0" w:firstLine="0"/>
              <w:jc w:val="center"/>
            </w:pPr>
            <w:r>
              <w:t>Θ</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8</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1,36</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1,17</w:t>
            </w:r>
          </w:p>
        </w:tc>
      </w:tr>
      <w:tr w:rsidR="00057751" w:rsidTr="00057751">
        <w:tc>
          <w:tcPr>
            <w:tcW w:w="1560" w:type="dxa"/>
          </w:tcPr>
          <w:p w:rsidR="00057751" w:rsidRDefault="00057751" w:rsidP="00803587">
            <w:pPr>
              <w:ind w:left="0" w:firstLine="0"/>
              <w:jc w:val="center"/>
            </w:pPr>
            <w:r>
              <w:t>Ι</w:t>
            </w:r>
          </w:p>
        </w:tc>
        <w:tc>
          <w:tcPr>
            <w:tcW w:w="2146" w:type="dxa"/>
            <w:vAlign w:val="bottom"/>
          </w:tcPr>
          <w:p w:rsidR="00057751" w:rsidRPr="00D8302B" w:rsidRDefault="00057751" w:rsidP="00D8302B">
            <w:pPr>
              <w:jc w:val="center"/>
              <w:rPr>
                <w:rFonts w:cs="Times New Roman"/>
                <w:color w:val="000000"/>
                <w:szCs w:val="24"/>
              </w:rPr>
            </w:pPr>
            <w:r w:rsidRPr="00D8302B">
              <w:rPr>
                <w:rFonts w:cs="Times New Roman"/>
                <w:color w:val="000000"/>
                <w:szCs w:val="24"/>
              </w:rPr>
              <w:t>7</w:t>
            </w:r>
          </w:p>
        </w:tc>
        <w:tc>
          <w:tcPr>
            <w:tcW w:w="136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0,69</w:t>
            </w:r>
          </w:p>
        </w:tc>
        <w:tc>
          <w:tcPr>
            <w:tcW w:w="1417" w:type="dxa"/>
            <w:vAlign w:val="bottom"/>
          </w:tcPr>
          <w:p w:rsidR="00057751" w:rsidRPr="00803587" w:rsidRDefault="00057751" w:rsidP="00B12E4C">
            <w:pPr>
              <w:jc w:val="center"/>
              <w:rPr>
                <w:rFonts w:cs="Times New Roman"/>
                <w:color w:val="000000"/>
                <w:szCs w:val="24"/>
              </w:rPr>
            </w:pPr>
            <w:r w:rsidRPr="00803587">
              <w:rPr>
                <w:rFonts w:cs="Times New Roman"/>
                <w:color w:val="000000"/>
                <w:szCs w:val="24"/>
              </w:rPr>
              <w:t>0,83</w:t>
            </w:r>
          </w:p>
        </w:tc>
      </w:tr>
    </w:tbl>
    <w:p w:rsidR="00A21F59" w:rsidRPr="00764229" w:rsidRDefault="00764229" w:rsidP="00057751">
      <w:pPr>
        <w:spacing w:before="120"/>
        <w:ind w:left="0" w:firstLine="0"/>
      </w:pPr>
      <w:r w:rsidRPr="00764229">
        <w:t>*</w:t>
      </w:r>
      <w:r w:rsidRPr="00057751">
        <w:rPr>
          <w:sz w:val="20"/>
          <w:szCs w:val="20"/>
        </w:rPr>
        <w:t>Με στρογγυλοποίηση στον πλησιέστερο ακέραιο.</w:t>
      </w:r>
    </w:p>
    <w:p w:rsidR="00A21F59" w:rsidRDefault="00A21F59" w:rsidP="00CA6756">
      <w:pPr>
        <w:ind w:left="0" w:firstLine="0"/>
      </w:pPr>
    </w:p>
    <w:p w:rsidR="00057751" w:rsidRDefault="00057751" w:rsidP="00CA6756">
      <w:pPr>
        <w:ind w:left="0" w:firstLine="0"/>
      </w:pPr>
    </w:p>
    <w:p w:rsidR="00057751" w:rsidRDefault="00057751" w:rsidP="00CA6756">
      <w:pPr>
        <w:ind w:left="0" w:firstLine="0"/>
      </w:pPr>
    </w:p>
    <w:p w:rsidR="00706278" w:rsidRDefault="00706278" w:rsidP="00CA6756">
      <w:pPr>
        <w:ind w:left="0" w:firstLine="0"/>
      </w:pPr>
    </w:p>
    <w:p w:rsidR="00706278" w:rsidRDefault="00706278" w:rsidP="00CA6756">
      <w:pPr>
        <w:ind w:left="0" w:firstLine="0"/>
      </w:pPr>
    </w:p>
    <w:p w:rsidR="00057751" w:rsidRDefault="00057751" w:rsidP="00CA6756">
      <w:pPr>
        <w:ind w:left="0" w:firstLine="0"/>
      </w:pPr>
    </w:p>
    <w:p w:rsidR="00057751" w:rsidRPr="00057751" w:rsidRDefault="00057751" w:rsidP="00CA6756">
      <w:pPr>
        <w:ind w:left="0" w:firstLine="0"/>
        <w:rPr>
          <w:b/>
        </w:rPr>
      </w:pPr>
      <w:r w:rsidRPr="00057751">
        <w:rPr>
          <w:b/>
        </w:rPr>
        <w:lastRenderedPageBreak/>
        <w:t>Β1, Β2 και Β3.</w:t>
      </w:r>
    </w:p>
    <w:tbl>
      <w:tblPr>
        <w:tblStyle w:val="a3"/>
        <w:tblW w:w="0" w:type="auto"/>
        <w:tblInd w:w="108" w:type="dxa"/>
        <w:tblLook w:val="04A0" w:firstRow="1" w:lastRow="0" w:firstColumn="1" w:lastColumn="0" w:noHBand="0" w:noVBand="1"/>
      </w:tblPr>
      <w:tblGrid>
        <w:gridCol w:w="1821"/>
        <w:gridCol w:w="630"/>
        <w:gridCol w:w="617"/>
        <w:gridCol w:w="630"/>
        <w:gridCol w:w="617"/>
        <w:gridCol w:w="617"/>
      </w:tblGrid>
      <w:tr w:rsidR="00B12E4C" w:rsidTr="00B12E4C">
        <w:tc>
          <w:tcPr>
            <w:tcW w:w="1821" w:type="dxa"/>
          </w:tcPr>
          <w:p w:rsidR="00B12E4C" w:rsidRPr="00B12E4C" w:rsidRDefault="00B12E4C" w:rsidP="00CA6756">
            <w:pPr>
              <w:ind w:left="0" w:firstLine="0"/>
              <w:rPr>
                <w:b/>
              </w:rPr>
            </w:pPr>
            <w:r w:rsidRPr="00B12E4C">
              <w:rPr>
                <w:b/>
              </w:rPr>
              <w:t>Δραστηριότητα</w:t>
            </w:r>
          </w:p>
        </w:tc>
        <w:tc>
          <w:tcPr>
            <w:tcW w:w="630" w:type="dxa"/>
          </w:tcPr>
          <w:p w:rsidR="00B12E4C" w:rsidRPr="00B12E4C" w:rsidRDefault="00B12E4C" w:rsidP="00CA6756">
            <w:pPr>
              <w:ind w:left="0" w:firstLine="0"/>
              <w:rPr>
                <w:b/>
                <w:lang w:val="en-US"/>
              </w:rPr>
            </w:pPr>
            <w:r w:rsidRPr="00B12E4C">
              <w:rPr>
                <w:b/>
                <w:lang w:val="en-US"/>
              </w:rPr>
              <w:t>ES</w:t>
            </w:r>
          </w:p>
        </w:tc>
        <w:tc>
          <w:tcPr>
            <w:tcW w:w="617" w:type="dxa"/>
          </w:tcPr>
          <w:p w:rsidR="00B12E4C" w:rsidRPr="00B12E4C" w:rsidRDefault="00B12E4C" w:rsidP="00CA6756">
            <w:pPr>
              <w:ind w:left="0" w:firstLine="0"/>
              <w:rPr>
                <w:b/>
                <w:lang w:val="en-US"/>
              </w:rPr>
            </w:pPr>
            <w:r w:rsidRPr="00B12E4C">
              <w:rPr>
                <w:b/>
                <w:lang w:val="en-US"/>
              </w:rPr>
              <w:t>EF</w:t>
            </w:r>
          </w:p>
        </w:tc>
        <w:tc>
          <w:tcPr>
            <w:tcW w:w="630" w:type="dxa"/>
          </w:tcPr>
          <w:p w:rsidR="00B12E4C" w:rsidRPr="00B12E4C" w:rsidRDefault="00B12E4C" w:rsidP="00057751">
            <w:pPr>
              <w:ind w:left="0" w:firstLine="0"/>
              <w:rPr>
                <w:b/>
                <w:lang w:val="en-US"/>
              </w:rPr>
            </w:pPr>
            <w:r>
              <w:rPr>
                <w:b/>
                <w:lang w:val="en-US"/>
              </w:rPr>
              <w:t>LS</w:t>
            </w:r>
          </w:p>
        </w:tc>
        <w:tc>
          <w:tcPr>
            <w:tcW w:w="617" w:type="dxa"/>
          </w:tcPr>
          <w:p w:rsidR="00B12E4C" w:rsidRPr="00B12E4C" w:rsidRDefault="00B12E4C" w:rsidP="00CA6756">
            <w:pPr>
              <w:ind w:left="0" w:firstLine="0"/>
              <w:rPr>
                <w:b/>
                <w:lang w:val="en-US"/>
              </w:rPr>
            </w:pPr>
            <w:r w:rsidRPr="00B12E4C">
              <w:rPr>
                <w:b/>
                <w:lang w:val="en-US"/>
              </w:rPr>
              <w:t>LF</w:t>
            </w:r>
          </w:p>
        </w:tc>
        <w:tc>
          <w:tcPr>
            <w:tcW w:w="617" w:type="dxa"/>
          </w:tcPr>
          <w:p w:rsidR="00B12E4C" w:rsidRPr="00B12E4C" w:rsidRDefault="00B12E4C" w:rsidP="00CA6756">
            <w:pPr>
              <w:ind w:left="0" w:firstLine="0"/>
              <w:rPr>
                <w:b/>
                <w:lang w:val="en-US"/>
              </w:rPr>
            </w:pPr>
            <w:r w:rsidRPr="00B12E4C">
              <w:rPr>
                <w:b/>
                <w:lang w:val="en-US"/>
              </w:rPr>
              <w:t>ST</w:t>
            </w:r>
          </w:p>
        </w:tc>
      </w:tr>
      <w:tr w:rsidR="00B12E4C" w:rsidTr="00B12E4C">
        <w:tc>
          <w:tcPr>
            <w:tcW w:w="1821" w:type="dxa"/>
          </w:tcPr>
          <w:p w:rsidR="00B12E4C" w:rsidRDefault="00B12E4C" w:rsidP="00803587">
            <w:pPr>
              <w:ind w:left="0" w:firstLine="0"/>
              <w:jc w:val="center"/>
            </w:pPr>
            <w:r>
              <w:t>Α</w:t>
            </w:r>
          </w:p>
        </w:tc>
        <w:tc>
          <w:tcPr>
            <w:tcW w:w="630" w:type="dxa"/>
            <w:shd w:val="clear" w:color="auto" w:fill="EEECE1" w:themeFill="background2"/>
          </w:tcPr>
          <w:p w:rsidR="00B12E4C" w:rsidRPr="00057751" w:rsidRDefault="00B12E4C" w:rsidP="00057751">
            <w:pPr>
              <w:ind w:left="0" w:firstLine="0"/>
              <w:jc w:val="center"/>
            </w:pPr>
            <w:r>
              <w:t>0</w:t>
            </w:r>
          </w:p>
        </w:tc>
        <w:tc>
          <w:tcPr>
            <w:tcW w:w="617" w:type="dxa"/>
            <w:shd w:val="clear" w:color="auto" w:fill="C6D9F1" w:themeFill="text2" w:themeFillTint="33"/>
          </w:tcPr>
          <w:p w:rsidR="00B12E4C" w:rsidRPr="00057751" w:rsidRDefault="00B12E4C" w:rsidP="00057751">
            <w:pPr>
              <w:ind w:left="0" w:firstLine="0"/>
              <w:jc w:val="center"/>
            </w:pPr>
            <w:r>
              <w:t>5</w:t>
            </w:r>
          </w:p>
        </w:tc>
        <w:tc>
          <w:tcPr>
            <w:tcW w:w="630" w:type="dxa"/>
            <w:shd w:val="clear" w:color="auto" w:fill="EEECE1" w:themeFill="background2"/>
          </w:tcPr>
          <w:p w:rsidR="00B12E4C" w:rsidRPr="00057751" w:rsidRDefault="00B12E4C" w:rsidP="00B12E4C">
            <w:pPr>
              <w:ind w:left="0" w:firstLine="0"/>
              <w:jc w:val="center"/>
            </w:pPr>
            <w:r>
              <w:t>0</w:t>
            </w:r>
          </w:p>
        </w:tc>
        <w:tc>
          <w:tcPr>
            <w:tcW w:w="617" w:type="dxa"/>
            <w:shd w:val="clear" w:color="auto" w:fill="C6D9F1" w:themeFill="text2" w:themeFillTint="33"/>
          </w:tcPr>
          <w:p w:rsidR="00B12E4C" w:rsidRPr="00057751" w:rsidRDefault="00B12E4C" w:rsidP="00B12E4C">
            <w:pPr>
              <w:ind w:left="0" w:firstLine="0"/>
              <w:jc w:val="center"/>
            </w:pPr>
            <w:r>
              <w:t>5</w:t>
            </w:r>
          </w:p>
        </w:tc>
        <w:tc>
          <w:tcPr>
            <w:tcW w:w="617" w:type="dxa"/>
          </w:tcPr>
          <w:p w:rsidR="00B12E4C" w:rsidRPr="00831281" w:rsidRDefault="00B12E4C" w:rsidP="00057751">
            <w:pPr>
              <w:ind w:left="0" w:firstLine="0"/>
              <w:jc w:val="center"/>
              <w:rPr>
                <w:b/>
                <w:color w:val="FF0000"/>
                <w:lang w:val="en-US"/>
              </w:rPr>
            </w:pPr>
            <w:r w:rsidRPr="00831281">
              <w:rPr>
                <w:b/>
                <w:color w:val="FF0000"/>
                <w:lang w:val="en-US"/>
              </w:rPr>
              <w:t>0</w:t>
            </w:r>
          </w:p>
        </w:tc>
      </w:tr>
      <w:tr w:rsidR="00B12E4C" w:rsidTr="00B12E4C">
        <w:tc>
          <w:tcPr>
            <w:tcW w:w="1821" w:type="dxa"/>
          </w:tcPr>
          <w:p w:rsidR="00B12E4C" w:rsidRDefault="00B12E4C" w:rsidP="00803587">
            <w:pPr>
              <w:ind w:left="0" w:firstLine="0"/>
              <w:jc w:val="center"/>
            </w:pPr>
            <w:r>
              <w:t>Β</w:t>
            </w:r>
          </w:p>
        </w:tc>
        <w:tc>
          <w:tcPr>
            <w:tcW w:w="630" w:type="dxa"/>
            <w:shd w:val="clear" w:color="auto" w:fill="EEECE1" w:themeFill="background2"/>
          </w:tcPr>
          <w:p w:rsidR="00B12E4C" w:rsidRPr="00057751" w:rsidRDefault="00B12E4C" w:rsidP="00057751">
            <w:pPr>
              <w:ind w:left="0" w:firstLine="0"/>
              <w:jc w:val="center"/>
            </w:pPr>
            <w:r>
              <w:t>5</w:t>
            </w:r>
          </w:p>
        </w:tc>
        <w:tc>
          <w:tcPr>
            <w:tcW w:w="617" w:type="dxa"/>
            <w:shd w:val="clear" w:color="auto" w:fill="C6D9F1" w:themeFill="text2" w:themeFillTint="33"/>
          </w:tcPr>
          <w:p w:rsidR="00B12E4C" w:rsidRPr="00057751" w:rsidRDefault="00B12E4C" w:rsidP="00057751">
            <w:pPr>
              <w:ind w:left="0" w:firstLine="0"/>
              <w:jc w:val="center"/>
            </w:pPr>
            <w:r>
              <w:t>8</w:t>
            </w:r>
          </w:p>
        </w:tc>
        <w:tc>
          <w:tcPr>
            <w:tcW w:w="630" w:type="dxa"/>
            <w:shd w:val="clear" w:color="auto" w:fill="EEECE1" w:themeFill="background2"/>
          </w:tcPr>
          <w:p w:rsidR="00B12E4C" w:rsidRPr="00057751" w:rsidRDefault="00B12E4C" w:rsidP="00B12E4C">
            <w:pPr>
              <w:ind w:left="0" w:firstLine="0"/>
              <w:jc w:val="center"/>
            </w:pPr>
            <w:r>
              <w:t>5</w:t>
            </w:r>
          </w:p>
        </w:tc>
        <w:tc>
          <w:tcPr>
            <w:tcW w:w="617" w:type="dxa"/>
            <w:shd w:val="clear" w:color="auto" w:fill="C6D9F1" w:themeFill="text2" w:themeFillTint="33"/>
          </w:tcPr>
          <w:p w:rsidR="00B12E4C" w:rsidRPr="00057751" w:rsidRDefault="00B12E4C" w:rsidP="00B12E4C">
            <w:pPr>
              <w:ind w:left="0" w:firstLine="0"/>
              <w:jc w:val="center"/>
            </w:pPr>
            <w:r>
              <w:t>8</w:t>
            </w:r>
          </w:p>
        </w:tc>
        <w:tc>
          <w:tcPr>
            <w:tcW w:w="617" w:type="dxa"/>
          </w:tcPr>
          <w:p w:rsidR="00B12E4C" w:rsidRPr="00831281" w:rsidRDefault="00B12E4C" w:rsidP="00057751">
            <w:pPr>
              <w:ind w:left="0" w:firstLine="0"/>
              <w:jc w:val="center"/>
              <w:rPr>
                <w:b/>
                <w:color w:val="FF0000"/>
                <w:lang w:val="en-US"/>
              </w:rPr>
            </w:pPr>
            <w:r w:rsidRPr="00831281">
              <w:rPr>
                <w:b/>
                <w:color w:val="FF0000"/>
                <w:lang w:val="en-US"/>
              </w:rPr>
              <w:t>0</w:t>
            </w:r>
          </w:p>
        </w:tc>
      </w:tr>
      <w:tr w:rsidR="00B12E4C" w:rsidTr="00B12E4C">
        <w:tc>
          <w:tcPr>
            <w:tcW w:w="1821" w:type="dxa"/>
          </w:tcPr>
          <w:p w:rsidR="00B12E4C" w:rsidRDefault="00B12E4C" w:rsidP="00803587">
            <w:pPr>
              <w:ind w:left="0" w:firstLine="0"/>
              <w:jc w:val="center"/>
            </w:pPr>
            <w:r>
              <w:t>Γ</w:t>
            </w:r>
          </w:p>
        </w:tc>
        <w:tc>
          <w:tcPr>
            <w:tcW w:w="630" w:type="dxa"/>
            <w:shd w:val="clear" w:color="auto" w:fill="EEECE1" w:themeFill="background2"/>
          </w:tcPr>
          <w:p w:rsidR="00B12E4C" w:rsidRPr="00057751" w:rsidRDefault="00B12E4C" w:rsidP="00057751">
            <w:pPr>
              <w:ind w:left="0" w:firstLine="0"/>
              <w:jc w:val="center"/>
            </w:pPr>
            <w:r>
              <w:t>8</w:t>
            </w:r>
          </w:p>
        </w:tc>
        <w:tc>
          <w:tcPr>
            <w:tcW w:w="617" w:type="dxa"/>
            <w:shd w:val="clear" w:color="auto" w:fill="C6D9F1" w:themeFill="text2" w:themeFillTint="33"/>
          </w:tcPr>
          <w:p w:rsidR="00B12E4C" w:rsidRPr="00057751" w:rsidRDefault="00B12E4C" w:rsidP="00057751">
            <w:pPr>
              <w:ind w:left="0" w:firstLine="0"/>
              <w:jc w:val="center"/>
            </w:pPr>
            <w:r>
              <w:t>12</w:t>
            </w:r>
          </w:p>
        </w:tc>
        <w:tc>
          <w:tcPr>
            <w:tcW w:w="630" w:type="dxa"/>
            <w:shd w:val="clear" w:color="auto" w:fill="EEECE1" w:themeFill="background2"/>
          </w:tcPr>
          <w:p w:rsidR="00B12E4C" w:rsidRPr="00057751" w:rsidRDefault="00B12E4C" w:rsidP="00B12E4C">
            <w:pPr>
              <w:ind w:left="0" w:firstLine="0"/>
              <w:jc w:val="center"/>
            </w:pPr>
            <w:r>
              <w:t>8</w:t>
            </w:r>
          </w:p>
        </w:tc>
        <w:tc>
          <w:tcPr>
            <w:tcW w:w="617" w:type="dxa"/>
            <w:shd w:val="clear" w:color="auto" w:fill="C6D9F1" w:themeFill="text2" w:themeFillTint="33"/>
          </w:tcPr>
          <w:p w:rsidR="00B12E4C" w:rsidRPr="00057751" w:rsidRDefault="00B12E4C" w:rsidP="00B12E4C">
            <w:pPr>
              <w:ind w:left="0" w:firstLine="0"/>
              <w:jc w:val="center"/>
            </w:pPr>
            <w:r>
              <w:t>12</w:t>
            </w:r>
          </w:p>
        </w:tc>
        <w:tc>
          <w:tcPr>
            <w:tcW w:w="617" w:type="dxa"/>
          </w:tcPr>
          <w:p w:rsidR="00B12E4C" w:rsidRPr="00831281" w:rsidRDefault="00B12E4C" w:rsidP="00057751">
            <w:pPr>
              <w:ind w:left="0" w:firstLine="0"/>
              <w:jc w:val="center"/>
              <w:rPr>
                <w:b/>
                <w:color w:val="FF0000"/>
                <w:lang w:val="en-US"/>
              </w:rPr>
            </w:pPr>
            <w:r w:rsidRPr="00831281">
              <w:rPr>
                <w:b/>
                <w:color w:val="FF0000"/>
                <w:lang w:val="en-US"/>
              </w:rPr>
              <w:t>0</w:t>
            </w:r>
          </w:p>
        </w:tc>
      </w:tr>
      <w:tr w:rsidR="00B12E4C" w:rsidTr="00B12E4C">
        <w:tc>
          <w:tcPr>
            <w:tcW w:w="1821" w:type="dxa"/>
          </w:tcPr>
          <w:p w:rsidR="00B12E4C" w:rsidRDefault="00B12E4C" w:rsidP="00803587">
            <w:pPr>
              <w:ind w:left="0" w:firstLine="0"/>
              <w:jc w:val="center"/>
            </w:pPr>
            <w:r>
              <w:t>Δ</w:t>
            </w:r>
          </w:p>
        </w:tc>
        <w:tc>
          <w:tcPr>
            <w:tcW w:w="630" w:type="dxa"/>
            <w:shd w:val="clear" w:color="auto" w:fill="EEECE1" w:themeFill="background2"/>
          </w:tcPr>
          <w:p w:rsidR="00B12E4C" w:rsidRPr="00057751" w:rsidRDefault="00B12E4C" w:rsidP="00057751">
            <w:pPr>
              <w:ind w:left="0" w:firstLine="0"/>
              <w:jc w:val="center"/>
            </w:pPr>
            <w:r>
              <w:t>8</w:t>
            </w:r>
          </w:p>
        </w:tc>
        <w:tc>
          <w:tcPr>
            <w:tcW w:w="617" w:type="dxa"/>
            <w:shd w:val="clear" w:color="auto" w:fill="C6D9F1" w:themeFill="text2" w:themeFillTint="33"/>
          </w:tcPr>
          <w:p w:rsidR="00B12E4C" w:rsidRPr="00057751" w:rsidRDefault="00B12E4C" w:rsidP="00057751">
            <w:pPr>
              <w:ind w:left="0" w:firstLine="0"/>
              <w:jc w:val="center"/>
            </w:pPr>
            <w:r>
              <w:t>14</w:t>
            </w:r>
          </w:p>
        </w:tc>
        <w:tc>
          <w:tcPr>
            <w:tcW w:w="630" w:type="dxa"/>
            <w:shd w:val="clear" w:color="auto" w:fill="EEECE1" w:themeFill="background2"/>
          </w:tcPr>
          <w:p w:rsidR="00B12E4C" w:rsidRPr="00B12E4C" w:rsidRDefault="00B12E4C" w:rsidP="00B12E4C">
            <w:pPr>
              <w:ind w:left="0" w:firstLine="0"/>
              <w:jc w:val="center"/>
              <w:rPr>
                <w:lang w:val="en-US"/>
              </w:rPr>
            </w:pPr>
            <w:r>
              <w:rPr>
                <w:lang w:val="en-US"/>
              </w:rPr>
              <w:t>17</w:t>
            </w:r>
          </w:p>
        </w:tc>
        <w:tc>
          <w:tcPr>
            <w:tcW w:w="617" w:type="dxa"/>
            <w:shd w:val="clear" w:color="auto" w:fill="C6D9F1" w:themeFill="text2" w:themeFillTint="33"/>
          </w:tcPr>
          <w:p w:rsidR="00B12E4C" w:rsidRPr="00B12E4C" w:rsidRDefault="00B12E4C" w:rsidP="00B12E4C">
            <w:pPr>
              <w:ind w:left="0" w:firstLine="0"/>
              <w:jc w:val="center"/>
              <w:rPr>
                <w:lang w:val="en-US"/>
              </w:rPr>
            </w:pPr>
            <w:r>
              <w:rPr>
                <w:lang w:val="en-US"/>
              </w:rPr>
              <w:t>23</w:t>
            </w:r>
          </w:p>
        </w:tc>
        <w:tc>
          <w:tcPr>
            <w:tcW w:w="617" w:type="dxa"/>
          </w:tcPr>
          <w:p w:rsidR="00B12E4C" w:rsidRDefault="005E5801" w:rsidP="00057751">
            <w:pPr>
              <w:ind w:left="0" w:firstLine="0"/>
              <w:jc w:val="center"/>
              <w:rPr>
                <w:lang w:val="en-US"/>
              </w:rPr>
            </w:pPr>
            <w:r>
              <w:rPr>
                <w:lang w:val="en-US"/>
              </w:rPr>
              <w:t>9</w:t>
            </w:r>
          </w:p>
        </w:tc>
      </w:tr>
      <w:tr w:rsidR="00B12E4C" w:rsidTr="00B12E4C">
        <w:tc>
          <w:tcPr>
            <w:tcW w:w="1821" w:type="dxa"/>
          </w:tcPr>
          <w:p w:rsidR="00B12E4C" w:rsidRDefault="00B12E4C" w:rsidP="00803587">
            <w:pPr>
              <w:ind w:left="0" w:firstLine="0"/>
              <w:jc w:val="center"/>
            </w:pPr>
            <w:r>
              <w:t>Ε</w:t>
            </w:r>
          </w:p>
        </w:tc>
        <w:tc>
          <w:tcPr>
            <w:tcW w:w="630" w:type="dxa"/>
            <w:shd w:val="clear" w:color="auto" w:fill="EEECE1" w:themeFill="background2"/>
          </w:tcPr>
          <w:p w:rsidR="00B12E4C" w:rsidRPr="00057751" w:rsidRDefault="00B12E4C" w:rsidP="00057751">
            <w:pPr>
              <w:ind w:left="0" w:firstLine="0"/>
              <w:jc w:val="center"/>
            </w:pPr>
            <w:r>
              <w:t>12</w:t>
            </w:r>
          </w:p>
        </w:tc>
        <w:tc>
          <w:tcPr>
            <w:tcW w:w="617" w:type="dxa"/>
            <w:shd w:val="clear" w:color="auto" w:fill="C6D9F1" w:themeFill="text2" w:themeFillTint="33"/>
          </w:tcPr>
          <w:p w:rsidR="00B12E4C" w:rsidRPr="00057751" w:rsidRDefault="00B12E4C" w:rsidP="00057751">
            <w:pPr>
              <w:ind w:left="0" w:firstLine="0"/>
              <w:jc w:val="center"/>
            </w:pPr>
            <w:r>
              <w:t>18</w:t>
            </w:r>
          </w:p>
        </w:tc>
        <w:tc>
          <w:tcPr>
            <w:tcW w:w="630" w:type="dxa"/>
            <w:shd w:val="clear" w:color="auto" w:fill="EEECE1" w:themeFill="background2"/>
          </w:tcPr>
          <w:p w:rsidR="00B12E4C" w:rsidRPr="00057751" w:rsidRDefault="00B12E4C" w:rsidP="00B12E4C">
            <w:pPr>
              <w:ind w:left="0" w:firstLine="0"/>
              <w:jc w:val="center"/>
            </w:pPr>
            <w:r>
              <w:t>12</w:t>
            </w:r>
          </w:p>
        </w:tc>
        <w:tc>
          <w:tcPr>
            <w:tcW w:w="617" w:type="dxa"/>
            <w:shd w:val="clear" w:color="auto" w:fill="C6D9F1" w:themeFill="text2" w:themeFillTint="33"/>
          </w:tcPr>
          <w:p w:rsidR="00B12E4C" w:rsidRPr="00057751" w:rsidRDefault="00B12E4C" w:rsidP="00B12E4C">
            <w:pPr>
              <w:ind w:left="0" w:firstLine="0"/>
              <w:jc w:val="center"/>
            </w:pPr>
            <w:r>
              <w:t>18</w:t>
            </w:r>
          </w:p>
        </w:tc>
        <w:tc>
          <w:tcPr>
            <w:tcW w:w="617" w:type="dxa"/>
          </w:tcPr>
          <w:p w:rsidR="00B12E4C" w:rsidRPr="00831281" w:rsidRDefault="00B12E4C" w:rsidP="00057751">
            <w:pPr>
              <w:ind w:left="0" w:firstLine="0"/>
              <w:jc w:val="center"/>
              <w:rPr>
                <w:b/>
                <w:color w:val="FF0000"/>
                <w:lang w:val="en-US"/>
              </w:rPr>
            </w:pPr>
            <w:r w:rsidRPr="00831281">
              <w:rPr>
                <w:b/>
                <w:color w:val="FF0000"/>
                <w:lang w:val="en-US"/>
              </w:rPr>
              <w:t>0</w:t>
            </w:r>
          </w:p>
        </w:tc>
      </w:tr>
      <w:tr w:rsidR="00B12E4C" w:rsidTr="00B12E4C">
        <w:tc>
          <w:tcPr>
            <w:tcW w:w="1821" w:type="dxa"/>
          </w:tcPr>
          <w:p w:rsidR="00B12E4C" w:rsidRDefault="00B12E4C" w:rsidP="00803587">
            <w:pPr>
              <w:ind w:left="0" w:firstLine="0"/>
              <w:jc w:val="center"/>
            </w:pPr>
            <w:r>
              <w:t>Ζ</w:t>
            </w:r>
          </w:p>
        </w:tc>
        <w:tc>
          <w:tcPr>
            <w:tcW w:w="630" w:type="dxa"/>
            <w:shd w:val="clear" w:color="auto" w:fill="EEECE1" w:themeFill="background2"/>
          </w:tcPr>
          <w:p w:rsidR="00B12E4C" w:rsidRPr="00057751" w:rsidRDefault="00B12E4C" w:rsidP="00057751">
            <w:pPr>
              <w:ind w:left="0" w:firstLine="0"/>
              <w:jc w:val="center"/>
            </w:pPr>
            <w:r>
              <w:t>12</w:t>
            </w:r>
          </w:p>
        </w:tc>
        <w:tc>
          <w:tcPr>
            <w:tcW w:w="617" w:type="dxa"/>
            <w:shd w:val="clear" w:color="auto" w:fill="C6D9F1" w:themeFill="text2" w:themeFillTint="33"/>
          </w:tcPr>
          <w:p w:rsidR="00B12E4C" w:rsidRPr="00057751" w:rsidRDefault="00B12E4C" w:rsidP="00057751">
            <w:pPr>
              <w:ind w:left="0" w:firstLine="0"/>
              <w:jc w:val="center"/>
            </w:pPr>
            <w:r>
              <w:t>15</w:t>
            </w:r>
          </w:p>
        </w:tc>
        <w:tc>
          <w:tcPr>
            <w:tcW w:w="630" w:type="dxa"/>
            <w:shd w:val="clear" w:color="auto" w:fill="EEECE1" w:themeFill="background2"/>
          </w:tcPr>
          <w:p w:rsidR="00B12E4C" w:rsidRPr="00057751" w:rsidRDefault="00B12E4C" w:rsidP="00B12E4C">
            <w:pPr>
              <w:ind w:left="0" w:firstLine="0"/>
              <w:jc w:val="center"/>
            </w:pPr>
            <w:r>
              <w:t>15</w:t>
            </w:r>
          </w:p>
        </w:tc>
        <w:tc>
          <w:tcPr>
            <w:tcW w:w="617" w:type="dxa"/>
            <w:shd w:val="clear" w:color="auto" w:fill="C6D9F1" w:themeFill="text2" w:themeFillTint="33"/>
          </w:tcPr>
          <w:p w:rsidR="00B12E4C" w:rsidRPr="00057751" w:rsidRDefault="00B12E4C" w:rsidP="00B12E4C">
            <w:pPr>
              <w:ind w:left="0" w:firstLine="0"/>
              <w:jc w:val="center"/>
            </w:pPr>
            <w:r>
              <w:t>18</w:t>
            </w:r>
          </w:p>
        </w:tc>
        <w:tc>
          <w:tcPr>
            <w:tcW w:w="617" w:type="dxa"/>
          </w:tcPr>
          <w:p w:rsidR="00B12E4C" w:rsidRDefault="00B12E4C" w:rsidP="00057751">
            <w:pPr>
              <w:ind w:left="0" w:firstLine="0"/>
              <w:jc w:val="center"/>
              <w:rPr>
                <w:lang w:val="en-US"/>
              </w:rPr>
            </w:pPr>
            <w:r>
              <w:rPr>
                <w:lang w:val="en-US"/>
              </w:rPr>
              <w:t>3</w:t>
            </w:r>
          </w:p>
        </w:tc>
      </w:tr>
      <w:tr w:rsidR="00B12E4C" w:rsidTr="00B12E4C">
        <w:tc>
          <w:tcPr>
            <w:tcW w:w="1821" w:type="dxa"/>
          </w:tcPr>
          <w:p w:rsidR="00B12E4C" w:rsidRDefault="00B12E4C" w:rsidP="00803587">
            <w:pPr>
              <w:ind w:left="0" w:firstLine="0"/>
              <w:jc w:val="center"/>
            </w:pPr>
            <w:r>
              <w:t>Η</w:t>
            </w:r>
          </w:p>
        </w:tc>
        <w:tc>
          <w:tcPr>
            <w:tcW w:w="630" w:type="dxa"/>
            <w:shd w:val="clear" w:color="auto" w:fill="EEECE1" w:themeFill="background2"/>
          </w:tcPr>
          <w:p w:rsidR="00B12E4C" w:rsidRPr="00057751" w:rsidRDefault="00B12E4C" w:rsidP="00057751">
            <w:pPr>
              <w:ind w:left="0" w:firstLine="0"/>
              <w:jc w:val="center"/>
            </w:pPr>
            <w:r>
              <w:t>18</w:t>
            </w:r>
          </w:p>
        </w:tc>
        <w:tc>
          <w:tcPr>
            <w:tcW w:w="617" w:type="dxa"/>
            <w:shd w:val="clear" w:color="auto" w:fill="C6D9F1" w:themeFill="text2" w:themeFillTint="33"/>
          </w:tcPr>
          <w:p w:rsidR="00B12E4C" w:rsidRPr="00057751" w:rsidRDefault="00B12E4C" w:rsidP="00057751">
            <w:pPr>
              <w:ind w:left="0" w:firstLine="0"/>
              <w:jc w:val="center"/>
            </w:pPr>
            <w:r>
              <w:t>22</w:t>
            </w:r>
          </w:p>
        </w:tc>
        <w:tc>
          <w:tcPr>
            <w:tcW w:w="630" w:type="dxa"/>
            <w:shd w:val="clear" w:color="auto" w:fill="EEECE1" w:themeFill="background2"/>
          </w:tcPr>
          <w:p w:rsidR="00B12E4C" w:rsidRPr="00057751" w:rsidRDefault="00B12E4C" w:rsidP="00B12E4C">
            <w:pPr>
              <w:ind w:left="0" w:firstLine="0"/>
              <w:jc w:val="center"/>
            </w:pPr>
            <w:r>
              <w:t>18</w:t>
            </w:r>
          </w:p>
        </w:tc>
        <w:tc>
          <w:tcPr>
            <w:tcW w:w="617" w:type="dxa"/>
            <w:shd w:val="clear" w:color="auto" w:fill="C6D9F1" w:themeFill="text2" w:themeFillTint="33"/>
          </w:tcPr>
          <w:p w:rsidR="00B12E4C" w:rsidRPr="00057751" w:rsidRDefault="00B12E4C" w:rsidP="00B12E4C">
            <w:pPr>
              <w:ind w:left="0" w:firstLine="0"/>
              <w:jc w:val="center"/>
            </w:pPr>
            <w:r>
              <w:t>22</w:t>
            </w:r>
          </w:p>
        </w:tc>
        <w:tc>
          <w:tcPr>
            <w:tcW w:w="617" w:type="dxa"/>
          </w:tcPr>
          <w:p w:rsidR="00B12E4C" w:rsidRPr="00831281" w:rsidRDefault="00B12E4C" w:rsidP="00057751">
            <w:pPr>
              <w:ind w:left="0" w:firstLine="0"/>
              <w:jc w:val="center"/>
              <w:rPr>
                <w:b/>
                <w:color w:val="FF0000"/>
                <w:lang w:val="en-US"/>
              </w:rPr>
            </w:pPr>
            <w:r w:rsidRPr="00831281">
              <w:rPr>
                <w:b/>
                <w:color w:val="FF0000"/>
                <w:lang w:val="en-US"/>
              </w:rPr>
              <w:t>0</w:t>
            </w:r>
          </w:p>
        </w:tc>
      </w:tr>
      <w:tr w:rsidR="00B12E4C" w:rsidTr="00B12E4C">
        <w:tc>
          <w:tcPr>
            <w:tcW w:w="1821" w:type="dxa"/>
          </w:tcPr>
          <w:p w:rsidR="00B12E4C" w:rsidRDefault="00B12E4C" w:rsidP="00803587">
            <w:pPr>
              <w:ind w:left="0" w:firstLine="0"/>
              <w:jc w:val="center"/>
            </w:pPr>
            <w:r>
              <w:t>Θ</w:t>
            </w:r>
          </w:p>
        </w:tc>
        <w:tc>
          <w:tcPr>
            <w:tcW w:w="630" w:type="dxa"/>
            <w:shd w:val="clear" w:color="auto" w:fill="EEECE1" w:themeFill="background2"/>
          </w:tcPr>
          <w:p w:rsidR="00B12E4C" w:rsidRPr="00057751" w:rsidRDefault="00B12E4C" w:rsidP="00057751">
            <w:pPr>
              <w:ind w:left="0" w:firstLine="0"/>
              <w:jc w:val="center"/>
            </w:pPr>
            <w:r>
              <w:t>22</w:t>
            </w:r>
          </w:p>
        </w:tc>
        <w:tc>
          <w:tcPr>
            <w:tcW w:w="617" w:type="dxa"/>
            <w:shd w:val="clear" w:color="auto" w:fill="C6D9F1" w:themeFill="text2" w:themeFillTint="33"/>
          </w:tcPr>
          <w:p w:rsidR="00B12E4C" w:rsidRPr="00057751" w:rsidRDefault="00B12E4C" w:rsidP="00057751">
            <w:pPr>
              <w:ind w:left="0" w:firstLine="0"/>
              <w:jc w:val="center"/>
            </w:pPr>
            <w:r>
              <w:t>30</w:t>
            </w:r>
          </w:p>
        </w:tc>
        <w:tc>
          <w:tcPr>
            <w:tcW w:w="630" w:type="dxa"/>
            <w:shd w:val="clear" w:color="auto" w:fill="EEECE1" w:themeFill="background2"/>
          </w:tcPr>
          <w:p w:rsidR="00B12E4C" w:rsidRPr="00057751" w:rsidRDefault="00B12E4C" w:rsidP="00B12E4C">
            <w:pPr>
              <w:ind w:left="0" w:firstLine="0"/>
              <w:jc w:val="center"/>
            </w:pPr>
            <w:r>
              <w:t>22</w:t>
            </w:r>
          </w:p>
        </w:tc>
        <w:tc>
          <w:tcPr>
            <w:tcW w:w="617" w:type="dxa"/>
            <w:shd w:val="clear" w:color="auto" w:fill="C6D9F1" w:themeFill="text2" w:themeFillTint="33"/>
          </w:tcPr>
          <w:p w:rsidR="00B12E4C" w:rsidRPr="00057751" w:rsidRDefault="00B12E4C" w:rsidP="00B12E4C">
            <w:pPr>
              <w:ind w:left="0" w:firstLine="0"/>
              <w:jc w:val="center"/>
            </w:pPr>
            <w:r>
              <w:t>30</w:t>
            </w:r>
          </w:p>
        </w:tc>
        <w:tc>
          <w:tcPr>
            <w:tcW w:w="617" w:type="dxa"/>
          </w:tcPr>
          <w:p w:rsidR="00B12E4C" w:rsidRPr="00831281" w:rsidRDefault="00B12E4C" w:rsidP="00057751">
            <w:pPr>
              <w:ind w:left="0" w:firstLine="0"/>
              <w:jc w:val="center"/>
              <w:rPr>
                <w:b/>
                <w:color w:val="FF0000"/>
                <w:lang w:val="en-US"/>
              </w:rPr>
            </w:pPr>
            <w:r w:rsidRPr="00831281">
              <w:rPr>
                <w:b/>
                <w:color w:val="FF0000"/>
                <w:lang w:val="en-US"/>
              </w:rPr>
              <w:t>0</w:t>
            </w:r>
          </w:p>
        </w:tc>
      </w:tr>
      <w:tr w:rsidR="00B12E4C" w:rsidTr="00B12E4C">
        <w:tc>
          <w:tcPr>
            <w:tcW w:w="1821" w:type="dxa"/>
          </w:tcPr>
          <w:p w:rsidR="00B12E4C" w:rsidRDefault="00B12E4C" w:rsidP="00803587">
            <w:pPr>
              <w:ind w:left="0" w:firstLine="0"/>
              <w:jc w:val="center"/>
            </w:pPr>
            <w:r>
              <w:t>Ι</w:t>
            </w:r>
          </w:p>
        </w:tc>
        <w:tc>
          <w:tcPr>
            <w:tcW w:w="630" w:type="dxa"/>
            <w:shd w:val="clear" w:color="auto" w:fill="EEECE1" w:themeFill="background2"/>
          </w:tcPr>
          <w:p w:rsidR="00B12E4C" w:rsidRPr="00057751" w:rsidRDefault="00B12E4C" w:rsidP="00057751">
            <w:pPr>
              <w:ind w:left="0" w:firstLine="0"/>
              <w:jc w:val="center"/>
            </w:pPr>
            <w:r>
              <w:t>22</w:t>
            </w:r>
          </w:p>
        </w:tc>
        <w:tc>
          <w:tcPr>
            <w:tcW w:w="617" w:type="dxa"/>
            <w:shd w:val="clear" w:color="auto" w:fill="C6D9F1" w:themeFill="text2" w:themeFillTint="33"/>
          </w:tcPr>
          <w:p w:rsidR="00B12E4C" w:rsidRPr="00057751" w:rsidRDefault="00B12E4C" w:rsidP="00057751">
            <w:pPr>
              <w:ind w:left="0" w:firstLine="0"/>
              <w:jc w:val="center"/>
            </w:pPr>
            <w:r>
              <w:t>29</w:t>
            </w:r>
          </w:p>
        </w:tc>
        <w:tc>
          <w:tcPr>
            <w:tcW w:w="630" w:type="dxa"/>
            <w:shd w:val="clear" w:color="auto" w:fill="EEECE1" w:themeFill="background2"/>
          </w:tcPr>
          <w:p w:rsidR="00B12E4C" w:rsidRPr="00057751" w:rsidRDefault="00B12E4C" w:rsidP="00B12E4C">
            <w:pPr>
              <w:ind w:left="0" w:firstLine="0"/>
              <w:jc w:val="center"/>
            </w:pPr>
            <w:r>
              <w:t>23</w:t>
            </w:r>
          </w:p>
        </w:tc>
        <w:tc>
          <w:tcPr>
            <w:tcW w:w="617" w:type="dxa"/>
            <w:shd w:val="clear" w:color="auto" w:fill="C6D9F1" w:themeFill="text2" w:themeFillTint="33"/>
          </w:tcPr>
          <w:p w:rsidR="00B12E4C" w:rsidRPr="00057751" w:rsidRDefault="00B12E4C" w:rsidP="00B12E4C">
            <w:pPr>
              <w:ind w:left="0" w:firstLine="0"/>
              <w:jc w:val="center"/>
            </w:pPr>
            <w:r>
              <w:t>30</w:t>
            </w:r>
          </w:p>
        </w:tc>
        <w:tc>
          <w:tcPr>
            <w:tcW w:w="617" w:type="dxa"/>
          </w:tcPr>
          <w:p w:rsidR="00B12E4C" w:rsidRDefault="00B12E4C" w:rsidP="00057751">
            <w:pPr>
              <w:ind w:left="0" w:firstLine="0"/>
              <w:jc w:val="center"/>
              <w:rPr>
                <w:lang w:val="en-US"/>
              </w:rPr>
            </w:pPr>
            <w:r>
              <w:rPr>
                <w:lang w:val="en-US"/>
              </w:rPr>
              <w:t>1</w:t>
            </w:r>
          </w:p>
        </w:tc>
      </w:tr>
    </w:tbl>
    <w:p w:rsidR="00D8302B" w:rsidRPr="00D8302B" w:rsidRDefault="00D8302B" w:rsidP="00CA6756">
      <w:pPr>
        <w:ind w:left="0" w:firstLine="0"/>
        <w:rPr>
          <w:lang w:val="en-US"/>
        </w:rPr>
      </w:pPr>
    </w:p>
    <w:p w:rsidR="00A21F59" w:rsidRPr="00B12E4C" w:rsidRDefault="00B12E4C" w:rsidP="00CA6756">
      <w:pPr>
        <w:ind w:left="0" w:firstLine="0"/>
        <w:rPr>
          <w:b/>
        </w:rPr>
      </w:pPr>
      <w:r w:rsidRPr="00B12E4C">
        <w:rPr>
          <w:b/>
          <w:lang w:val="en-US"/>
        </w:rPr>
        <w:t>B</w:t>
      </w:r>
      <w:r w:rsidRPr="00B12E4C">
        <w:rPr>
          <w:b/>
        </w:rPr>
        <w:t xml:space="preserve">4. </w:t>
      </w:r>
    </w:p>
    <w:p w:rsidR="00B12E4C" w:rsidRPr="00B12E4C" w:rsidRDefault="00B12E4C" w:rsidP="00CA6756">
      <w:pPr>
        <w:ind w:left="0" w:firstLine="0"/>
      </w:pPr>
      <w:r>
        <w:t xml:space="preserve">Η κρίσιμη διαδρομή αποτελείται από τις δραστηριότητες των οποίων το χρονικό περιθώριο </w:t>
      </w:r>
      <w:r w:rsidRPr="00B12E4C">
        <w:t>(</w:t>
      </w:r>
      <w:r>
        <w:rPr>
          <w:lang w:val="en-US"/>
        </w:rPr>
        <w:t>ST</w:t>
      </w:r>
      <w:r w:rsidRPr="00B12E4C">
        <w:t xml:space="preserve">) </w:t>
      </w:r>
      <w:r>
        <w:t>είναι μηδέν</w:t>
      </w:r>
      <w:r w:rsidRPr="00B12E4C">
        <w:t xml:space="preserve">. </w:t>
      </w:r>
      <w:r>
        <w:t xml:space="preserve">Δηλαδή, δραστηριότητες: Α,Β,Γ,Ε,Η και Θ. </w:t>
      </w:r>
    </w:p>
    <w:p w:rsidR="00A21F59" w:rsidRPr="00D8302B" w:rsidRDefault="00A21F59" w:rsidP="00CA6756">
      <w:pPr>
        <w:ind w:left="0" w:firstLine="0"/>
      </w:pPr>
    </w:p>
    <w:p w:rsidR="00A21F59" w:rsidRPr="003E7F42" w:rsidRDefault="005E5801" w:rsidP="00CA6756">
      <w:pPr>
        <w:ind w:left="0" w:firstLine="0"/>
        <w:rPr>
          <w:b/>
        </w:rPr>
      </w:pPr>
      <w:r w:rsidRPr="005E5801">
        <w:rPr>
          <w:b/>
          <w:lang w:val="en-US"/>
        </w:rPr>
        <w:t>B</w:t>
      </w:r>
      <w:r w:rsidRPr="003E7F42">
        <w:rPr>
          <w:b/>
        </w:rPr>
        <w:t xml:space="preserve">5. </w:t>
      </w:r>
    </w:p>
    <w:p w:rsidR="005E5801" w:rsidRDefault="005E5801" w:rsidP="005E5801">
      <w:pPr>
        <w:ind w:left="0" w:firstLine="0"/>
      </w:pPr>
      <w:r>
        <w:t>Ο συνολικός αναμενόμενος χρόνος ολοκλήρωσης (</w:t>
      </w:r>
      <w:r w:rsidRPr="005E5801">
        <w:rPr>
          <w:b/>
        </w:rPr>
        <w:t>μ</w:t>
      </w:r>
      <w:r>
        <w:t>) του έργου και η μεταβλητότητα του χρόνου ολοκλήρωσης (</w:t>
      </w:r>
      <w:r w:rsidRPr="005E5801">
        <w:rPr>
          <w:b/>
        </w:rPr>
        <w:t>σ</w:t>
      </w:r>
      <w:r w:rsidRPr="005E5801">
        <w:rPr>
          <w:b/>
          <w:vertAlign w:val="superscript"/>
        </w:rPr>
        <w:t>2</w:t>
      </w:r>
      <w:r>
        <w:t xml:space="preserve">)αποτελούνται από το άθροισμα των αναμενόμενων χρόνων ολοκλήρωσης και των διακυμάνσεων των δραστηριοτήτων της κρίσιμης διαδρομής. </w:t>
      </w:r>
    </w:p>
    <w:p w:rsidR="005E5801" w:rsidRDefault="005E5801" w:rsidP="005E5801">
      <w:pPr>
        <w:ind w:left="0" w:firstLine="0"/>
      </w:pPr>
      <w:r>
        <w:t xml:space="preserve">Δηλαδή:  </w:t>
      </w:r>
      <w:r w:rsidRPr="005E5801">
        <w:rPr>
          <w:b/>
        </w:rPr>
        <w:t>μ</w:t>
      </w:r>
      <w:r>
        <w:t>= 5+3+4+6+4+8=</w:t>
      </w:r>
      <w:r w:rsidRPr="005E5801">
        <w:rPr>
          <w:b/>
        </w:rPr>
        <w:t>30</w:t>
      </w:r>
      <w:r>
        <w:t xml:space="preserve">  και  </w:t>
      </w:r>
      <w:r w:rsidRPr="005E5801">
        <w:rPr>
          <w:b/>
        </w:rPr>
        <w:t>σ</w:t>
      </w:r>
      <w:r w:rsidRPr="005E5801">
        <w:rPr>
          <w:b/>
          <w:vertAlign w:val="superscript"/>
        </w:rPr>
        <w:t>2</w:t>
      </w:r>
      <w:r>
        <w:t xml:space="preserve">= 0,25+0,44+1+1,78+0,25+1,36= </w:t>
      </w:r>
      <w:r w:rsidRPr="005E5801">
        <w:rPr>
          <w:b/>
        </w:rPr>
        <w:t>5,08</w:t>
      </w:r>
      <w:r w:rsidR="00BB000B">
        <w:rPr>
          <w:rFonts w:cs="Times New Roman"/>
          <w:b/>
        </w:rPr>
        <w:t>≈</w:t>
      </w:r>
      <w:r w:rsidR="00BB000B">
        <w:rPr>
          <w:b/>
        </w:rPr>
        <w:t>5</w:t>
      </w:r>
      <w:r w:rsidR="00B4412E">
        <w:t xml:space="preserve"> και σ =</w:t>
      </w:r>
      <m:oMath>
        <m:rad>
          <m:radPr>
            <m:degHide m:val="1"/>
            <m:ctrlPr>
              <w:rPr>
                <w:rFonts w:ascii="Cambria Math" w:hAnsi="Cambria Math"/>
                <w:i/>
              </w:rPr>
            </m:ctrlPr>
          </m:radPr>
          <m:deg/>
          <m:e>
            <m:r>
              <w:rPr>
                <w:rFonts w:ascii="Cambria Math" w:hAnsi="Cambria Math"/>
              </w:rPr>
              <m:t>5</m:t>
            </m:r>
          </m:e>
        </m:rad>
      </m:oMath>
      <w:r w:rsidR="00B4412E">
        <w:rPr>
          <w:rFonts w:eastAsiaTheme="minorEastAsia"/>
        </w:rPr>
        <w:t>=2,236</w:t>
      </w:r>
      <w:r w:rsidR="00B4412E">
        <w:rPr>
          <w:rFonts w:eastAsiaTheme="minorEastAsia" w:cs="Times New Roman"/>
        </w:rPr>
        <w:t>≈</w:t>
      </w:r>
      <w:r w:rsidR="00B4412E">
        <w:rPr>
          <w:rFonts w:eastAsiaTheme="minorEastAsia"/>
        </w:rPr>
        <w:t>2,</w:t>
      </w:r>
      <w:r w:rsidR="00466FFD">
        <w:rPr>
          <w:rFonts w:eastAsiaTheme="minorEastAsia"/>
        </w:rPr>
        <w:t>2</w:t>
      </w:r>
      <w:r w:rsidR="00B4412E">
        <w:rPr>
          <w:rFonts w:eastAsiaTheme="minorEastAsia"/>
        </w:rPr>
        <w:t>4</w:t>
      </w:r>
    </w:p>
    <w:p w:rsidR="00B4412E" w:rsidRPr="005E5801" w:rsidRDefault="00B4412E" w:rsidP="005E5801">
      <w:pPr>
        <w:ind w:left="0" w:firstLine="0"/>
      </w:pPr>
    </w:p>
    <w:p w:rsidR="00F5555C" w:rsidRPr="00706278" w:rsidRDefault="00706278" w:rsidP="00CA6756">
      <w:pPr>
        <w:ind w:left="0" w:firstLine="0"/>
        <w:rPr>
          <w:b/>
        </w:rPr>
      </w:pPr>
      <w:r w:rsidRPr="00706278">
        <w:rPr>
          <w:b/>
        </w:rPr>
        <w:t xml:space="preserve">Γ1. </w:t>
      </w:r>
    </w:p>
    <w:p w:rsidR="00BB000B" w:rsidRPr="003E7F42" w:rsidRDefault="00706278" w:rsidP="00CA6756">
      <w:pPr>
        <w:ind w:left="0" w:firstLine="0"/>
      </w:pPr>
      <w:r>
        <w:t xml:space="preserve">Ζητάμε την πιθανότητα ο χρόνος </w:t>
      </w:r>
      <w:r w:rsidR="00BB000B">
        <w:t xml:space="preserve">ολοκλήρωσης </w:t>
      </w:r>
      <w:r>
        <w:rPr>
          <w:lang w:val="en-US"/>
        </w:rPr>
        <w:t>t</w:t>
      </w:r>
      <w:r w:rsidR="00BB000B">
        <w:t xml:space="preserve"> του έργου</w:t>
      </w:r>
      <w:r>
        <w:t xml:space="preserve"> να </w:t>
      </w:r>
      <w:r w:rsidR="00BB000B">
        <w:t xml:space="preserve">είναι </w:t>
      </w:r>
      <w:r>
        <w:t xml:space="preserve">τουλάχιστον 36 ημέρες.  </w:t>
      </w:r>
      <w:proofErr w:type="gramStart"/>
      <w:r w:rsidR="00BB000B">
        <w:rPr>
          <w:lang w:val="en-US"/>
        </w:rPr>
        <w:t>P</w:t>
      </w:r>
      <w:r w:rsidR="00BB000B" w:rsidRPr="00BB000B">
        <w:t>(</w:t>
      </w:r>
      <w:proofErr w:type="gramEnd"/>
      <w:r w:rsidR="00BB000B">
        <w:rPr>
          <w:lang w:val="en-US"/>
        </w:rPr>
        <w:t>t</w:t>
      </w:r>
      <w:r w:rsidR="00BB000B" w:rsidRPr="00BB000B">
        <w:t>&gt;=36) = 1-</w:t>
      </w:r>
      <w:r w:rsidR="00BB000B">
        <w:rPr>
          <w:lang w:val="en-US"/>
        </w:rPr>
        <w:t>P</w:t>
      </w:r>
      <w:r w:rsidR="00BB000B" w:rsidRPr="00BB000B">
        <w:t>(</w:t>
      </w:r>
      <w:r w:rsidR="00BB000B">
        <w:rPr>
          <w:lang w:val="en-US"/>
        </w:rPr>
        <w:t>t</w:t>
      </w:r>
      <w:r w:rsidR="00BB000B">
        <w:t>&lt;36)</w:t>
      </w:r>
      <w:r w:rsidR="00BB000B" w:rsidRPr="00BB000B">
        <w:t xml:space="preserve">. </w:t>
      </w:r>
    </w:p>
    <w:p w:rsidR="00706278" w:rsidRPr="00BB000B" w:rsidRDefault="00BB000B" w:rsidP="00CA6756">
      <w:pPr>
        <w:ind w:left="0" w:firstLine="0"/>
      </w:pPr>
      <w:r>
        <w:t>Υπολογίζουμε την τιμή της τυπικής μεταβλητής Ζ =(</w:t>
      </w:r>
      <w:r>
        <w:rPr>
          <w:lang w:val="en-US"/>
        </w:rPr>
        <w:t>t</w:t>
      </w:r>
      <w:r w:rsidRPr="00BB000B">
        <w:t>-</w:t>
      </w:r>
      <w:r>
        <w:t>μ)/σ</w:t>
      </w:r>
    </w:p>
    <w:p w:rsidR="00BB000B" w:rsidRDefault="00BB000B" w:rsidP="00CA6756">
      <w:pPr>
        <w:ind w:left="0" w:firstLine="0"/>
      </w:pPr>
      <w:r>
        <w:t>Ζ =(36-30)/</w:t>
      </w:r>
      <w:r w:rsidR="00B4412E">
        <w:t>2,24 =</w:t>
      </w:r>
      <w:r>
        <w:t>2</w:t>
      </w:r>
      <w:r w:rsidR="00B4412E">
        <w:t>,67</w:t>
      </w:r>
      <w:r>
        <w:t xml:space="preserve"> και επομένως έχουμε: </w:t>
      </w:r>
    </w:p>
    <w:p w:rsidR="00BB000B" w:rsidRDefault="00BB000B" w:rsidP="00CA6756">
      <w:pPr>
        <w:ind w:left="0" w:firstLine="0"/>
      </w:pPr>
      <w:r>
        <w:rPr>
          <w:lang w:val="en-US"/>
        </w:rPr>
        <w:t>P</w:t>
      </w:r>
      <w:r w:rsidRPr="00BB000B">
        <w:t>(</w:t>
      </w:r>
      <w:r>
        <w:rPr>
          <w:lang w:val="en-US"/>
        </w:rPr>
        <w:t>t</w:t>
      </w:r>
      <w:r w:rsidRPr="00BB000B">
        <w:t>&gt;=36) = 1-</w:t>
      </w:r>
      <w:r>
        <w:rPr>
          <w:lang w:val="en-US"/>
        </w:rPr>
        <w:t>P</w:t>
      </w:r>
      <w:r w:rsidRPr="00BB000B">
        <w:t>(</w:t>
      </w:r>
      <w:r>
        <w:rPr>
          <w:lang w:val="en-US"/>
        </w:rPr>
        <w:t>t</w:t>
      </w:r>
      <w:r>
        <w:t>&lt;36)= 1-</w:t>
      </w:r>
      <w:r>
        <w:rPr>
          <w:lang w:val="en-US"/>
        </w:rPr>
        <w:t>P</w:t>
      </w:r>
      <w:r w:rsidRPr="00BB000B">
        <w:t>(</w:t>
      </w:r>
      <w:r>
        <w:rPr>
          <w:lang w:val="en-US"/>
        </w:rPr>
        <w:t>Z</w:t>
      </w:r>
      <w:r w:rsidRPr="00BB000B">
        <w:t>&lt;</w:t>
      </w:r>
      <w:r w:rsidR="00B4412E">
        <w:t>2,67</w:t>
      </w:r>
      <w:r w:rsidRPr="00BB000B">
        <w:t xml:space="preserve">)= </w:t>
      </w:r>
      <w:r>
        <w:t>1-Φ(</w:t>
      </w:r>
      <w:r w:rsidR="00B4412E">
        <w:t>2,67</w:t>
      </w:r>
      <w:r>
        <w:t>)= 1-0,</w:t>
      </w:r>
      <w:r w:rsidR="00322834">
        <w:t>9962</w:t>
      </w:r>
      <w:r>
        <w:t>=0,</w:t>
      </w:r>
      <w:r w:rsidR="00322834">
        <w:t>0038</w:t>
      </w:r>
      <w:r>
        <w:t xml:space="preserve">= </w:t>
      </w:r>
      <w:r w:rsidR="00322834">
        <w:t>0</w:t>
      </w:r>
      <w:r>
        <w:t>,</w:t>
      </w:r>
      <w:r w:rsidR="00322834">
        <w:t>38</w:t>
      </w:r>
      <w:r>
        <w:t>%.</w:t>
      </w:r>
    </w:p>
    <w:p w:rsidR="00A677F2" w:rsidRDefault="00BB000B" w:rsidP="00CA6756">
      <w:pPr>
        <w:ind w:left="0" w:firstLine="0"/>
      </w:pPr>
      <w:r>
        <w:t>(Η τιμή της συνάρτησης για Ζ=</w:t>
      </w:r>
      <w:r w:rsidR="00E16DBE" w:rsidRPr="00E16DBE">
        <w:t>2,67</w:t>
      </w:r>
      <w:r>
        <w:t xml:space="preserve"> από τους πίνακες της κανονικής κατανομής είναι: 0,</w:t>
      </w:r>
      <w:r w:rsidR="00322834">
        <w:t>4962</w:t>
      </w:r>
      <w:r>
        <w:t xml:space="preserve"> στην οποία προσθέτουμε και 0,5 με αποτέλεσμα να έχουμε: 0,5+0,</w:t>
      </w:r>
      <w:r w:rsidR="00322834">
        <w:t>4962</w:t>
      </w:r>
      <w:r>
        <w:t>=0,</w:t>
      </w:r>
      <w:r w:rsidR="00322834">
        <w:t>9962</w:t>
      </w:r>
      <w:r>
        <w:t>).</w:t>
      </w:r>
      <w:bookmarkStart w:id="0" w:name="_GoBack"/>
      <w:bookmarkEnd w:id="0"/>
    </w:p>
    <w:p w:rsidR="00BB000B" w:rsidRPr="00BB000B" w:rsidRDefault="00BB000B" w:rsidP="00CA6756">
      <w:pPr>
        <w:ind w:left="0" w:firstLine="0"/>
      </w:pPr>
    </w:p>
    <w:p w:rsidR="00A677F2" w:rsidRDefault="00A677F2" w:rsidP="00CA6756">
      <w:pPr>
        <w:ind w:left="0" w:firstLine="0"/>
        <w:rPr>
          <w:b/>
        </w:rPr>
      </w:pPr>
    </w:p>
    <w:p w:rsidR="00A677F2" w:rsidRDefault="00A677F2" w:rsidP="00CA6756">
      <w:pPr>
        <w:ind w:left="0" w:firstLine="0"/>
        <w:rPr>
          <w:b/>
        </w:rPr>
      </w:pPr>
    </w:p>
    <w:p w:rsidR="00A677F2" w:rsidRDefault="00A677F2" w:rsidP="00CA6756">
      <w:pPr>
        <w:ind w:left="0" w:firstLine="0"/>
        <w:rPr>
          <w:b/>
        </w:rPr>
      </w:pPr>
    </w:p>
    <w:p w:rsidR="00F5555C" w:rsidRPr="00A677F2" w:rsidRDefault="00A677F2" w:rsidP="00CA6756">
      <w:pPr>
        <w:ind w:left="0" w:firstLine="0"/>
        <w:rPr>
          <w:b/>
        </w:rPr>
      </w:pPr>
      <w:r w:rsidRPr="00A677F2">
        <w:rPr>
          <w:b/>
        </w:rPr>
        <w:lastRenderedPageBreak/>
        <w:t xml:space="preserve">Γ2. </w:t>
      </w:r>
    </w:p>
    <w:p w:rsidR="00A677F2" w:rsidRDefault="00A677F2" w:rsidP="00A677F2">
      <w:pPr>
        <w:ind w:left="0" w:firstLine="0"/>
      </w:pPr>
      <w:r>
        <w:t xml:space="preserve">Ζητάμε την πιθανότητα ο χρόνος ολοκλήρωσης </w:t>
      </w:r>
      <w:r>
        <w:rPr>
          <w:lang w:val="en-US"/>
        </w:rPr>
        <w:t>t</w:t>
      </w:r>
      <w:r>
        <w:t xml:space="preserve"> του έργου να είναι μικρότερος των 32 ημερών. </w:t>
      </w:r>
      <w:proofErr w:type="gramStart"/>
      <w:r>
        <w:rPr>
          <w:lang w:val="en-US"/>
        </w:rPr>
        <w:t>P</w:t>
      </w:r>
      <w:r w:rsidRPr="00BB000B">
        <w:t>(</w:t>
      </w:r>
      <w:proofErr w:type="gramEnd"/>
      <w:r>
        <w:rPr>
          <w:lang w:val="en-US"/>
        </w:rPr>
        <w:t>t</w:t>
      </w:r>
      <w:r>
        <w:t>&lt;</w:t>
      </w:r>
      <w:r w:rsidRPr="00BB000B">
        <w:t>3</w:t>
      </w:r>
      <w:r>
        <w:t>2</w:t>
      </w:r>
      <w:r w:rsidRPr="00BB000B">
        <w:t>)</w:t>
      </w:r>
    </w:p>
    <w:p w:rsidR="00A677F2" w:rsidRDefault="00A677F2" w:rsidP="006802D9">
      <w:pPr>
        <w:ind w:left="0" w:firstLine="0"/>
        <w:jc w:val="left"/>
      </w:pPr>
      <w:r>
        <w:t>Ζ=(32-30)/</w:t>
      </w:r>
      <w:r w:rsidR="00322834">
        <w:t>2,</w:t>
      </w:r>
      <w:r w:rsidR="00F23EB9">
        <w:t>24</w:t>
      </w:r>
      <w:r>
        <w:t>=0,</w:t>
      </w:r>
      <w:r w:rsidR="00F23EB9">
        <w:t xml:space="preserve">89 </w:t>
      </w:r>
      <w:r>
        <w:t xml:space="preserve">και επομένως έχουμε: </w:t>
      </w:r>
      <w:r>
        <w:rPr>
          <w:lang w:val="en-US"/>
        </w:rPr>
        <w:t>P</w:t>
      </w:r>
      <w:r w:rsidRPr="00BB000B">
        <w:t>(</w:t>
      </w:r>
      <w:r>
        <w:rPr>
          <w:lang w:val="en-US"/>
        </w:rPr>
        <w:t>t</w:t>
      </w:r>
      <w:r>
        <w:t>&lt;</w:t>
      </w:r>
      <w:r w:rsidRPr="00BB000B">
        <w:t>3</w:t>
      </w:r>
      <w:r>
        <w:t>2</w:t>
      </w:r>
      <w:r w:rsidRPr="00BB000B">
        <w:t>)</w:t>
      </w:r>
      <w:r>
        <w:t>=</w:t>
      </w:r>
      <w:r>
        <w:rPr>
          <w:lang w:val="en-US"/>
        </w:rPr>
        <w:t>P</w:t>
      </w:r>
      <w:r w:rsidRPr="00BB000B">
        <w:t>(</w:t>
      </w:r>
      <w:r>
        <w:rPr>
          <w:lang w:val="en-US"/>
        </w:rPr>
        <w:t>Z</w:t>
      </w:r>
      <w:r w:rsidRPr="00BB000B">
        <w:t>&lt;</w:t>
      </w:r>
      <w:r>
        <w:t>0,</w:t>
      </w:r>
      <w:r w:rsidR="00F23EB9">
        <w:t>89</w:t>
      </w:r>
      <w:r w:rsidRPr="00BB000B">
        <w:t>)</w:t>
      </w:r>
      <w:r>
        <w:t>==Φ</w:t>
      </w:r>
      <w:r w:rsidR="00322834">
        <w:t>(0,</w:t>
      </w:r>
      <w:r w:rsidR="00F23EB9">
        <w:t>89</w:t>
      </w:r>
      <w:r>
        <w:t>)=0,</w:t>
      </w:r>
      <w:r w:rsidR="00F23EB9">
        <w:t>3133</w:t>
      </w:r>
      <w:r>
        <w:t>+0,5=0,</w:t>
      </w:r>
      <w:r w:rsidR="00F23EB9">
        <w:t>8133</w:t>
      </w:r>
      <w:r>
        <w:t>=</w:t>
      </w:r>
      <w:r w:rsidR="00F23EB9">
        <w:t>81</w:t>
      </w:r>
      <w:r>
        <w:t>,</w:t>
      </w:r>
      <w:r w:rsidR="00322834">
        <w:t>3</w:t>
      </w:r>
      <w:r w:rsidR="00F23EB9">
        <w:t>3</w:t>
      </w:r>
      <w:r>
        <w:t>%.</w:t>
      </w:r>
    </w:p>
    <w:p w:rsidR="00F5555C" w:rsidRPr="00B12E4C" w:rsidRDefault="00F5555C" w:rsidP="00CA6756">
      <w:pPr>
        <w:ind w:left="0" w:firstLine="0"/>
      </w:pPr>
    </w:p>
    <w:p w:rsidR="00A677F2" w:rsidRPr="00D8302B" w:rsidRDefault="00A677F2" w:rsidP="00A677F2">
      <w:pPr>
        <w:ind w:left="0" w:firstLine="0"/>
      </w:pPr>
      <w:r w:rsidRPr="00623062">
        <w:rPr>
          <w:b/>
        </w:rPr>
        <w:t>Δ.</w:t>
      </w:r>
      <w:r>
        <w:t xml:space="preserve">  Ποια είναι η αναμενόμενη διάρκεια ολοκλήρωσης του έργου με πιθανότητα 99%;</w:t>
      </w:r>
    </w:p>
    <w:p w:rsidR="00D6678F" w:rsidRDefault="00D6678F" w:rsidP="00B4412E">
      <w:pPr>
        <w:pStyle w:val="a4"/>
        <w:tabs>
          <w:tab w:val="left" w:pos="426"/>
        </w:tabs>
        <w:spacing w:before="240" w:after="120"/>
        <w:ind w:left="0" w:firstLine="0"/>
      </w:pPr>
      <w:r>
        <w:t xml:space="preserve">Δηλαδή: </w:t>
      </w:r>
      <w:r>
        <w:rPr>
          <w:lang w:val="en-US"/>
        </w:rPr>
        <w:t>P</w:t>
      </w:r>
      <w:r w:rsidRPr="0085338C">
        <w:t>(</w:t>
      </w:r>
      <w:r w:rsidRPr="000F136C">
        <w:rPr>
          <w:sz w:val="36"/>
          <w:szCs w:val="36"/>
          <w:lang w:val="en-US"/>
        </w:rPr>
        <w:t>t</w:t>
      </w:r>
      <w:r w:rsidRPr="0085338C">
        <w:t>&lt;=</w:t>
      </w:r>
      <w:proofErr w:type="spellStart"/>
      <w:r w:rsidRPr="00AB0D35">
        <w:rPr>
          <w:sz w:val="36"/>
          <w:szCs w:val="36"/>
          <w:lang w:val="en-US"/>
        </w:rPr>
        <w:t>t</w:t>
      </w:r>
      <w:r>
        <w:rPr>
          <w:lang w:val="en-US"/>
        </w:rPr>
        <w:t>i</w:t>
      </w:r>
      <w:proofErr w:type="spellEnd"/>
      <w:r w:rsidRPr="00AB0D35">
        <w:t xml:space="preserve">)=0,99. </w:t>
      </w:r>
      <w:r>
        <w:t xml:space="preserve">Αφαιρούμε από αυτή την πιθανότητα το 0,5 και αναζητούμε στον πίνακα την τιμή της μεταβλητής Ζ που αντιστοιχεί σε αυτή την πιθανότητα.  Αναζητούμε δηλαδή την τιμή Ζ που αντιστοιχεί στην πιθανότητα 0,99-0,5=0,49. Η τιμή Ζ είναι 2,33. </w:t>
      </w:r>
    </w:p>
    <w:p w:rsidR="00D6678F" w:rsidRDefault="00E16DBE" w:rsidP="00D6678F">
      <w:pPr>
        <w:pStyle w:val="a4"/>
        <w:tabs>
          <w:tab w:val="left" w:pos="426"/>
        </w:tabs>
        <w:spacing w:before="240" w:after="120"/>
        <w:ind w:left="0"/>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67.75pt;margin-top:14.3pt;width:363pt;height:33pt;z-index:25172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" filled="t">
            <v:imagedata r:id="rId7" o:title=""/>
          </v:shape>
          <o:OLEObject Type="Embed" ProgID="Equation.3" ShapeID="_x0000_s1133" DrawAspect="Content" ObjectID="_1654010164" r:id="rId8"/>
        </w:pict>
      </w:r>
    </w:p>
    <w:p w:rsidR="00D6678F" w:rsidRDefault="00D6678F" w:rsidP="00D6678F">
      <w:pPr>
        <w:pStyle w:val="a4"/>
        <w:tabs>
          <w:tab w:val="left" w:pos="426"/>
        </w:tabs>
        <w:spacing w:before="240" w:after="120"/>
        <w:ind w:left="0"/>
      </w:pPr>
      <w:r>
        <w:t xml:space="preserve">Έτσι έχουμε: </w:t>
      </w:r>
    </w:p>
    <w:p w:rsidR="00F5555C" w:rsidRPr="00B12E4C" w:rsidRDefault="00D6678F" w:rsidP="00D6678F">
      <w:pPr>
        <w:ind w:left="0" w:firstLine="0"/>
      </w:pPr>
      <w:r>
        <w:t>ημέρες είναι η αναμενόμενη διάρκεια ολοκλήρωσης του έργου με πιθανότητα 99%;.</w:t>
      </w:r>
    </w:p>
    <w:p w:rsidR="00F5555C" w:rsidRPr="00B12E4C" w:rsidRDefault="00F5555C" w:rsidP="00CA6756">
      <w:pPr>
        <w:ind w:left="0" w:firstLine="0"/>
      </w:pPr>
    </w:p>
    <w:p w:rsidR="00F5555C" w:rsidRPr="00A14ECA" w:rsidRDefault="00A14ECA" w:rsidP="00CA6756">
      <w:pPr>
        <w:ind w:left="0" w:firstLine="0"/>
        <w:rPr>
          <w:b/>
          <w:color w:val="FF0000"/>
        </w:rPr>
      </w:pPr>
      <w:r w:rsidRPr="00A14ECA">
        <w:rPr>
          <w:b/>
          <w:color w:val="FF0000"/>
        </w:rPr>
        <w:t>Τοξωτό Δίκτυο</w:t>
      </w:r>
    </w:p>
    <w:p w:rsidR="00F5555C" w:rsidRDefault="00F5555C" w:rsidP="00CA6756">
      <w:pPr>
        <w:ind w:left="0" w:firstLine="0"/>
      </w:pPr>
    </w:p>
    <w:p w:rsidR="00623062" w:rsidRDefault="00E16DBE" w:rsidP="00CA6756">
      <w:pPr>
        <w:ind w:left="0" w:firstLine="0"/>
      </w:pPr>
      <w:r>
        <w:rPr>
          <w:noProof/>
          <w:lang w:eastAsia="el-GR"/>
        </w:rPr>
        <w:pict>
          <v:group id="_x0000_s1135" style="position:absolute;left:0;text-align:left;margin-left:-35.45pt;margin-top:6.4pt;width:504.85pt;height:127.7pt;z-index:251721728" coordorigin="1429,3622" coordsize="10097,2554">
            <v:rect id="_x0000_s1136" style="position:absolute;left:9701;top:4431;width:531;height:400" stroked="f">
              <v:textbox>
                <w:txbxContent>
                  <w:p w:rsidR="00E204F0" w:rsidRPr="00B9210A" w:rsidRDefault="00E204F0" w:rsidP="00E204F0">
                    <w:pPr>
                      <w:ind w:left="0"/>
                      <w:jc w:val="right"/>
                    </w:pPr>
                    <w:r>
                      <w:t>Π2</w:t>
                    </w:r>
                  </w:p>
                </w:txbxContent>
              </v:textbox>
            </v:rect>
            <v:rect id="_x0000_s1137" style="position:absolute;left:7225;top:5485;width:531;height:400" stroked="f">
              <v:textbox>
                <w:txbxContent>
                  <w:p w:rsidR="00E204F0" w:rsidRPr="00B9210A" w:rsidRDefault="00E204F0" w:rsidP="00E204F0">
                    <w:pPr>
                      <w:ind w:left="0"/>
                      <w:jc w:val="right"/>
                    </w:pPr>
                    <w:r>
                      <w:t>Π1</w:t>
                    </w:r>
                  </w:p>
                </w:txbxContent>
              </v:textbox>
            </v:rect>
            <v:rect id="_x0000_s1138" style="position:absolute;left:10419;top:4467;width:531;height:400" stroked="f">
              <v:textbox>
                <w:txbxContent>
                  <w:p w:rsidR="00E204F0" w:rsidRPr="00B9210A" w:rsidRDefault="00E204F0" w:rsidP="00E204F0">
                    <w:pPr>
                      <w:ind w:left="0"/>
                      <w:jc w:val="right"/>
                    </w:pPr>
                    <w:r>
                      <w:t>Θ</w:t>
                    </w:r>
                  </w:p>
                </w:txbxContent>
              </v:textbox>
            </v:rect>
            <v:oval id="_x0000_s1139" style="position:absolute;left:1429;top:3871;width:466;height:390">
              <v:textbox>
                <w:txbxContent>
                  <w:p w:rsidR="00E204F0" w:rsidRPr="00784000" w:rsidRDefault="00E204F0" w:rsidP="00E204F0">
                    <w:pPr>
                      <w:ind w:left="0"/>
                      <w:jc w:val="center"/>
                      <w:rPr>
                        <w:sz w:val="20"/>
                        <w:szCs w:val="20"/>
                        <w:lang w:val="en-US"/>
                      </w:rPr>
                    </w:pPr>
                    <w:r w:rsidRPr="00784000">
                      <w:rPr>
                        <w:sz w:val="20"/>
                        <w:szCs w:val="20"/>
                        <w:lang w:val="en-US"/>
                      </w:rPr>
                      <w:t>1</w:t>
                    </w:r>
                  </w:p>
                </w:txbxContent>
              </v:textbox>
            </v:oval>
            <v:oval id="_x0000_s1140" style="position:absolute;left:3090;top:3871;width:466;height:390">
              <v:textbox>
                <w:txbxContent>
                  <w:p w:rsidR="00E204F0" w:rsidRPr="00784000" w:rsidRDefault="00E204F0" w:rsidP="00E204F0">
                    <w:pPr>
                      <w:ind w:left="0"/>
                      <w:jc w:val="center"/>
                      <w:rPr>
                        <w:sz w:val="18"/>
                        <w:szCs w:val="18"/>
                        <w:lang w:val="en-US"/>
                      </w:rPr>
                    </w:pPr>
                    <w:r w:rsidRPr="00784000">
                      <w:rPr>
                        <w:sz w:val="18"/>
                        <w:szCs w:val="18"/>
                        <w:lang w:val="en-US"/>
                      </w:rPr>
                      <w:t>2</w:t>
                    </w:r>
                  </w:p>
                </w:txbxContent>
              </v:textbox>
            </v:oval>
            <v:oval id="_x0000_s1141" style="position:absolute;left:9476;top:4831;width:466;height:390">
              <v:textbox>
                <w:txbxContent>
                  <w:p w:rsidR="00E204F0" w:rsidRPr="00784000" w:rsidRDefault="00E204F0" w:rsidP="00E204F0">
                    <w:pPr>
                      <w:ind w:left="0"/>
                      <w:jc w:val="center"/>
                      <w:rPr>
                        <w:sz w:val="18"/>
                        <w:szCs w:val="18"/>
                        <w:lang w:val="en-US"/>
                      </w:rPr>
                    </w:pPr>
                    <w:r>
                      <w:rPr>
                        <w:sz w:val="18"/>
                        <w:szCs w:val="18"/>
                        <w:lang w:val="en-US"/>
                      </w:rPr>
                      <w:t>7</w:t>
                    </w:r>
                  </w:p>
                </w:txbxContent>
              </v:textbox>
            </v:oval>
            <v:oval id="_x0000_s1142" style="position:absolute;left:7793;top:4831;width:466;height:390">
              <v:textbox>
                <w:txbxContent>
                  <w:p w:rsidR="00E204F0" w:rsidRPr="00784000" w:rsidRDefault="00E204F0" w:rsidP="00E204F0">
                    <w:pPr>
                      <w:ind w:left="0"/>
                      <w:jc w:val="center"/>
                      <w:rPr>
                        <w:sz w:val="18"/>
                        <w:szCs w:val="18"/>
                        <w:lang w:val="en-US"/>
                      </w:rPr>
                    </w:pPr>
                    <w:r>
                      <w:rPr>
                        <w:sz w:val="18"/>
                        <w:szCs w:val="18"/>
                        <w:lang w:val="en-US"/>
                      </w:rPr>
                      <w:t>6</w:t>
                    </w:r>
                  </w:p>
                </w:txbxContent>
              </v:textbox>
            </v:oval>
            <v:oval id="_x0000_s1143" style="position:absolute;left:6290;top:5786;width:466;height:390">
              <v:textbox>
                <w:txbxContent>
                  <w:p w:rsidR="00E204F0" w:rsidRPr="00784000" w:rsidRDefault="00E204F0" w:rsidP="00E204F0">
                    <w:pPr>
                      <w:ind w:left="0"/>
                      <w:jc w:val="center"/>
                      <w:rPr>
                        <w:sz w:val="18"/>
                        <w:szCs w:val="18"/>
                        <w:lang w:val="en-US"/>
                      </w:rPr>
                    </w:pPr>
                    <w:r>
                      <w:rPr>
                        <w:sz w:val="18"/>
                        <w:szCs w:val="18"/>
                        <w:lang w:val="en-US"/>
                      </w:rPr>
                      <w:t>5</w:t>
                    </w:r>
                  </w:p>
                </w:txbxContent>
              </v:textbox>
            </v:oval>
            <v:oval id="_x0000_s1144" style="position:absolute;left:5461;top:4831;width:466;height:390">
              <v:textbox>
                <w:txbxContent>
                  <w:p w:rsidR="00E204F0" w:rsidRPr="00784000" w:rsidRDefault="00E204F0" w:rsidP="00E204F0">
                    <w:pPr>
                      <w:ind w:left="0"/>
                      <w:jc w:val="center"/>
                      <w:rPr>
                        <w:sz w:val="18"/>
                        <w:szCs w:val="18"/>
                        <w:lang w:val="en-US"/>
                      </w:rPr>
                    </w:pPr>
                    <w:r>
                      <w:rPr>
                        <w:sz w:val="18"/>
                        <w:szCs w:val="18"/>
                        <w:lang w:val="en-US"/>
                      </w:rPr>
                      <w:t>4</w:t>
                    </w:r>
                  </w:p>
                </w:txbxContent>
              </v:textbox>
            </v:oval>
            <v:oval id="_x0000_s1145" style="position:absolute;left:11060;top:3871;width:466;height:390">
              <v:textbox>
                <w:txbxContent>
                  <w:p w:rsidR="00E204F0" w:rsidRPr="00784000" w:rsidRDefault="00E204F0" w:rsidP="00E204F0">
                    <w:pPr>
                      <w:ind w:left="0"/>
                      <w:jc w:val="center"/>
                      <w:rPr>
                        <w:sz w:val="18"/>
                        <w:szCs w:val="18"/>
                        <w:lang w:val="en-US"/>
                      </w:rPr>
                    </w:pPr>
                    <w:r>
                      <w:rPr>
                        <w:sz w:val="18"/>
                        <w:szCs w:val="18"/>
                        <w:lang w:val="en-US"/>
                      </w:rPr>
                      <w:t>9</w:t>
                    </w:r>
                  </w:p>
                </w:txbxContent>
              </v:textbox>
            </v:oval>
            <v:oval id="_x0000_s1146" style="position:absolute;left:4680;top:3871;width:466;height:390">
              <v:textbox>
                <w:txbxContent>
                  <w:p w:rsidR="00E204F0" w:rsidRPr="00784000" w:rsidRDefault="00E204F0" w:rsidP="00E204F0">
                    <w:pPr>
                      <w:ind w:left="0"/>
                      <w:jc w:val="center"/>
                      <w:rPr>
                        <w:sz w:val="18"/>
                        <w:szCs w:val="18"/>
                        <w:lang w:val="en-US"/>
                      </w:rPr>
                    </w:pPr>
                    <w:r w:rsidRPr="00784000">
                      <w:rPr>
                        <w:sz w:val="18"/>
                        <w:szCs w:val="18"/>
                        <w:lang w:val="en-US"/>
                      </w:rPr>
                      <w:t>3</w:t>
                    </w:r>
                  </w:p>
                </w:txbxContent>
              </v:textbox>
            </v:oval>
            <v:oval id="_x0000_s1147" style="position:absolute;left:9476;top:3871;width:466;height:390">
              <v:textbox>
                <w:txbxContent>
                  <w:p w:rsidR="00E204F0" w:rsidRPr="00784000" w:rsidRDefault="00E204F0" w:rsidP="00E204F0">
                    <w:pPr>
                      <w:ind w:left="0"/>
                      <w:jc w:val="center"/>
                      <w:rPr>
                        <w:sz w:val="18"/>
                        <w:szCs w:val="18"/>
                        <w:lang w:val="en-US"/>
                      </w:rPr>
                    </w:pPr>
                    <w:r>
                      <w:rPr>
                        <w:sz w:val="18"/>
                        <w:szCs w:val="18"/>
                        <w:lang w:val="en-US"/>
                      </w:rPr>
                      <w:t>8</w:t>
                    </w:r>
                  </w:p>
                </w:txbxContent>
              </v:textbox>
            </v:oval>
            <v:shape id="_x0000_s1148" type="#_x0000_t32" style="position:absolute;left:1909;top:4066;width:1181;height:0" o:connectortype="straight">
              <v:stroke endarrow="block"/>
            </v:shape>
            <v:shape id="_x0000_s1149" type="#_x0000_t32" style="position:absolute;left:3556;top:4075;width:1128;height:1" o:connectortype="straight">
              <v:stroke endarrow="block"/>
            </v:shape>
            <v:shape id="_x0000_s1150" type="#_x0000_t32" style="position:absolute;left:5145;top:4076;width:4331;height:0" o:connectortype="straight">
              <v:stroke endarrow="block"/>
            </v:shape>
            <v:shape id="_x0000_s1151" type="#_x0000_t32" style="position:absolute;left:9947;top:4076;width:1128;height:1" o:connectortype="straight">
              <v:stroke endarrow="block"/>
            </v:shape>
            <v:shape id="_x0000_s1152" type="#_x0000_t32" style="position:absolute;left:5056;top:4228;width:531;height:639" o:connectortype="straight">
              <v:stroke endarrow="block"/>
            </v:shape>
            <v:shape id="_x0000_s1153" type="#_x0000_t32" style="position:absolute;left:5848;top:5193;width:531;height:639" o:connectortype="straight">
              <v:stroke endarrow="block"/>
            </v:shape>
            <v:shape id="_x0000_s1154" type="#_x0000_t32" style="position:absolute;left:5927;top:5029;width:1866;height:0" o:connectortype="straight">
              <v:stroke endarrow="block"/>
            </v:shape>
            <v:shape id="_x0000_s1155" type="#_x0000_t32" style="position:absolute;left:8259;top:5029;width:1217;height:0" o:connectortype="straight">
              <v:stroke endarrow="block"/>
            </v:shape>
            <v:shape id="_x0000_s1156" type="#_x0000_t32" style="position:absolute;left:6756;top:5105;width:1037;height:801;flip:y" o:connectortype="straight">
              <v:stroke dashstyle="dash" endarrow="block"/>
            </v:shape>
            <v:shape id="_x0000_s1157" type="#_x0000_t32" style="position:absolute;left:9701;top:4258;width:0;height:570;flip:y" o:connectortype="straight">
              <v:stroke dashstyle="dash" endarrow="block"/>
            </v:shape>
            <v:shape id="_x0000_s1158" type="#_x0000_t32" style="position:absolute;left:9947;top:4152;width:1128;height:877;flip:y" o:connectortype="straight">
              <v:stroke endarrow="block"/>
            </v:shape>
            <v:rect id="_x0000_s1159" style="position:absolute;left:2155;top:3622;width:531;height:400" stroked="f">
              <v:textbox>
                <w:txbxContent>
                  <w:p w:rsidR="00E204F0" w:rsidRPr="00B9210A" w:rsidRDefault="00E204F0" w:rsidP="00E204F0">
                    <w:pPr>
                      <w:ind w:left="0"/>
                      <w:jc w:val="right"/>
                      <w:rPr>
                        <w:lang w:val="en-US"/>
                      </w:rPr>
                    </w:pPr>
                    <w:r>
                      <w:rPr>
                        <w:lang w:val="en-US"/>
                      </w:rPr>
                      <w:t>A</w:t>
                    </w:r>
                  </w:p>
                </w:txbxContent>
              </v:textbox>
            </v:rect>
            <v:rect id="_x0000_s1160" style="position:absolute;left:3682;top:3631;width:531;height:400" stroked="f">
              <v:textbox style="mso-next-textbox:#_x0000_s1160">
                <w:txbxContent>
                  <w:p w:rsidR="00E204F0" w:rsidRPr="00B9210A" w:rsidRDefault="00E204F0" w:rsidP="00E204F0">
                    <w:pPr>
                      <w:ind w:left="0"/>
                      <w:jc w:val="right"/>
                    </w:pPr>
                    <w:r>
                      <w:t>Β</w:t>
                    </w:r>
                  </w:p>
                </w:txbxContent>
              </v:textbox>
            </v:rect>
            <v:rect id="_x0000_s1161" style="position:absolute;left:4636;top:4361;width:531;height:400" stroked="f">
              <v:textbox>
                <w:txbxContent>
                  <w:p w:rsidR="00E204F0" w:rsidRPr="00B9210A" w:rsidRDefault="00E204F0" w:rsidP="00E204F0">
                    <w:pPr>
                      <w:ind w:left="0"/>
                      <w:jc w:val="right"/>
                    </w:pPr>
                    <w:r>
                      <w:t>Γ</w:t>
                    </w:r>
                  </w:p>
                </w:txbxContent>
              </v:textbox>
            </v:rect>
            <v:rect id="_x0000_s1162" style="position:absolute;left:6878;top:3631;width:531;height:400" stroked="f">
              <v:textbox style="mso-next-textbox:#_x0000_s1162">
                <w:txbxContent>
                  <w:p w:rsidR="00E204F0" w:rsidRPr="00B9210A" w:rsidRDefault="00E204F0" w:rsidP="00E204F0">
                    <w:pPr>
                      <w:ind w:left="0"/>
                      <w:jc w:val="right"/>
                    </w:pPr>
                    <w:r>
                      <w:t>Δ</w:t>
                    </w:r>
                  </w:p>
                </w:txbxContent>
              </v:textbox>
            </v:rect>
            <v:rect id="_x0000_s1163" style="position:absolute;left:5461;top:5386;width:531;height:400" stroked="f">
              <v:textbox>
                <w:txbxContent>
                  <w:p w:rsidR="00E204F0" w:rsidRPr="00B9210A" w:rsidRDefault="00E204F0" w:rsidP="00E204F0">
                    <w:pPr>
                      <w:ind w:left="0"/>
                      <w:jc w:val="right"/>
                    </w:pPr>
                    <w:r>
                      <w:t>Ζ</w:t>
                    </w:r>
                  </w:p>
                </w:txbxContent>
              </v:textbox>
            </v:rect>
            <v:rect id="_x0000_s1164" style="position:absolute;left:6379;top:4596;width:531;height:400" stroked="f">
              <v:textbox>
                <w:txbxContent>
                  <w:p w:rsidR="00E204F0" w:rsidRPr="00B9210A" w:rsidRDefault="00E204F0" w:rsidP="00E204F0">
                    <w:pPr>
                      <w:ind w:left="0"/>
                      <w:jc w:val="right"/>
                    </w:pPr>
                    <w:r>
                      <w:t>Ε</w:t>
                    </w:r>
                  </w:p>
                </w:txbxContent>
              </v:textbox>
            </v:rect>
            <v:rect id="_x0000_s1165" style="position:absolute;left:8480;top:4596;width:531;height:400" stroked="f">
              <v:textbox>
                <w:txbxContent>
                  <w:p w:rsidR="00E204F0" w:rsidRPr="00B9210A" w:rsidRDefault="00E204F0" w:rsidP="00E204F0">
                    <w:pPr>
                      <w:ind w:left="0"/>
                      <w:jc w:val="right"/>
                    </w:pPr>
                    <w:r>
                      <w:t>Η</w:t>
                    </w:r>
                  </w:p>
                </w:txbxContent>
              </v:textbox>
            </v:rect>
            <v:rect id="_x0000_s1166" style="position:absolute;left:10148;top:3633;width:531;height:400" stroked="f">
              <v:textbox style="mso-next-textbox:#_x0000_s1166">
                <w:txbxContent>
                  <w:p w:rsidR="00E204F0" w:rsidRPr="00B9210A" w:rsidRDefault="00E204F0" w:rsidP="00E204F0">
                    <w:pPr>
                      <w:ind w:left="0"/>
                      <w:jc w:val="center"/>
                    </w:pPr>
                    <w:r>
                      <w:t xml:space="preserve">    Ι</w:t>
                    </w:r>
                  </w:p>
                </w:txbxContent>
              </v:textbox>
            </v:rect>
          </v:group>
        </w:pict>
      </w: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p w:rsidR="00623062" w:rsidRDefault="00623062" w:rsidP="00CA6756">
      <w:pPr>
        <w:ind w:left="0" w:firstLine="0"/>
      </w:pPr>
    </w:p>
    <w:sectPr w:rsidR="00623062" w:rsidSect="00C453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11E9"/>
    <w:multiLevelType w:val="hybridMultilevel"/>
    <w:tmpl w:val="8E0831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256DF2"/>
    <w:multiLevelType w:val="hybridMultilevel"/>
    <w:tmpl w:val="5470DF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F046A0B"/>
    <w:multiLevelType w:val="hybridMultilevel"/>
    <w:tmpl w:val="326CB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9C45452"/>
    <w:multiLevelType w:val="hybridMultilevel"/>
    <w:tmpl w:val="326CB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compat>
    <w:compatSetting w:name="compatibilityMode" w:uri="http://schemas.microsoft.com/office/word" w:val="12"/>
  </w:compat>
  <w:rsids>
    <w:rsidRoot w:val="0070480C"/>
    <w:rsid w:val="00027DB9"/>
    <w:rsid w:val="00057751"/>
    <w:rsid w:val="00057F48"/>
    <w:rsid w:val="000C16E9"/>
    <w:rsid w:val="0010752D"/>
    <w:rsid w:val="00137A80"/>
    <w:rsid w:val="001824A7"/>
    <w:rsid w:val="001D3AE5"/>
    <w:rsid w:val="001F077B"/>
    <w:rsid w:val="001F4DA6"/>
    <w:rsid w:val="00264C44"/>
    <w:rsid w:val="002E6FC5"/>
    <w:rsid w:val="0032158B"/>
    <w:rsid w:val="00322834"/>
    <w:rsid w:val="003B64A3"/>
    <w:rsid w:val="003E7F42"/>
    <w:rsid w:val="00454F73"/>
    <w:rsid w:val="00466FFD"/>
    <w:rsid w:val="00484F50"/>
    <w:rsid w:val="004B3828"/>
    <w:rsid w:val="004B3CD6"/>
    <w:rsid w:val="005E5801"/>
    <w:rsid w:val="0060546C"/>
    <w:rsid w:val="00623062"/>
    <w:rsid w:val="00630B5F"/>
    <w:rsid w:val="00654CBC"/>
    <w:rsid w:val="006802D9"/>
    <w:rsid w:val="006827CB"/>
    <w:rsid w:val="006947D5"/>
    <w:rsid w:val="006E0D8F"/>
    <w:rsid w:val="006E64E1"/>
    <w:rsid w:val="0070480C"/>
    <w:rsid w:val="00706278"/>
    <w:rsid w:val="0075662B"/>
    <w:rsid w:val="00764229"/>
    <w:rsid w:val="00772DEE"/>
    <w:rsid w:val="00777294"/>
    <w:rsid w:val="00803587"/>
    <w:rsid w:val="00830354"/>
    <w:rsid w:val="00831281"/>
    <w:rsid w:val="008425B9"/>
    <w:rsid w:val="00853F55"/>
    <w:rsid w:val="00873DEF"/>
    <w:rsid w:val="00896C8A"/>
    <w:rsid w:val="00934F98"/>
    <w:rsid w:val="009D3F0E"/>
    <w:rsid w:val="00A14ECA"/>
    <w:rsid w:val="00A21F59"/>
    <w:rsid w:val="00A45318"/>
    <w:rsid w:val="00A677F2"/>
    <w:rsid w:val="00A73696"/>
    <w:rsid w:val="00A8167C"/>
    <w:rsid w:val="00AB4A6A"/>
    <w:rsid w:val="00B12E4C"/>
    <w:rsid w:val="00B4412E"/>
    <w:rsid w:val="00B61C4A"/>
    <w:rsid w:val="00BB000B"/>
    <w:rsid w:val="00BB7B4C"/>
    <w:rsid w:val="00BE036F"/>
    <w:rsid w:val="00C27D14"/>
    <w:rsid w:val="00C3254F"/>
    <w:rsid w:val="00C43696"/>
    <w:rsid w:val="00C4535E"/>
    <w:rsid w:val="00C60CDA"/>
    <w:rsid w:val="00CA6756"/>
    <w:rsid w:val="00CE00C6"/>
    <w:rsid w:val="00D26C0F"/>
    <w:rsid w:val="00D34A85"/>
    <w:rsid w:val="00D6678F"/>
    <w:rsid w:val="00D8302B"/>
    <w:rsid w:val="00E16DBE"/>
    <w:rsid w:val="00E204F0"/>
    <w:rsid w:val="00E23DE6"/>
    <w:rsid w:val="00E65447"/>
    <w:rsid w:val="00E87D22"/>
    <w:rsid w:val="00EF3657"/>
    <w:rsid w:val="00F231B5"/>
    <w:rsid w:val="00F23EB9"/>
    <w:rsid w:val="00F5555C"/>
    <w:rsid w:val="00FB183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68"/>
    <o:shapelayout v:ext="edit">
      <o:idmap v:ext="edit" data="1"/>
      <o:rules v:ext="edit">
        <o:r id="V:Rule25" type="connector" idref="#_x0000_s1154"/>
        <o:r id="V:Rule26" type="connector" idref="#_x0000_s1124"/>
        <o:r id="V:Rule27" type="connector" idref="#_x0000_s1156"/>
        <o:r id="V:Rule28" type="connector" idref="#_x0000_s1153"/>
        <o:r id="V:Rule29" type="connector" idref="#_x0000_s1119"/>
        <o:r id="V:Rule30" type="connector" idref="#_x0000_s1122"/>
        <o:r id="V:Rule31" type="connector" idref="#_x0000_s1120"/>
        <o:r id="V:Rule32" type="connector" idref="#_x0000_s1117"/>
        <o:r id="V:Rule33" type="connector" idref="#_x0000_s1151"/>
        <o:r id="V:Rule34" type="connector" idref="#_x0000_s1125"/>
        <o:r id="V:Rule35" type="connector" idref="#_x0000_s1128"/>
        <o:r id="V:Rule36" type="connector" idref="#_x0000_s1129"/>
        <o:r id="V:Rule37" type="connector" idref="#_x0000_s1130"/>
        <o:r id="V:Rule38" type="connector" idref="#_x0000_s1121"/>
        <o:r id="V:Rule39" type="connector" idref="#_x0000_s1152"/>
        <o:r id="V:Rule40" type="connector" idref="#_x0000_s1118"/>
        <o:r id="V:Rule41" type="connector" idref="#_x0000_s1148"/>
        <o:r id="V:Rule42" type="connector" idref="#_x0000_s1123"/>
        <o:r id="V:Rule43" type="connector" idref="#_x0000_s1149"/>
        <o:r id="V:Rule44" type="connector" idref="#_x0000_s1116"/>
        <o:r id="V:Rule45" type="connector" idref="#_x0000_s1157"/>
        <o:r id="V:Rule46" type="connector" idref="#_x0000_s1158"/>
        <o:r id="V:Rule47" type="connector" idref="#_x0000_s1155"/>
        <o:r id="V:Rule48" type="connector" idref="#_x0000_s11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l-GR" w:eastAsia="en-US" w:bidi="ar-SA"/>
      </w:rPr>
    </w:rPrDefault>
    <w:pPrDefault>
      <w:pPr>
        <w:spacing w:line="360" w:lineRule="auto"/>
        <w:ind w:left="567" w:hanging="2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48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72DEE"/>
    <w:pPr>
      <w:ind w:left="720"/>
      <w:contextualSpacing/>
    </w:pPr>
  </w:style>
  <w:style w:type="paragraph" w:styleId="a5">
    <w:name w:val="Balloon Text"/>
    <w:basedOn w:val="a"/>
    <w:link w:val="Char"/>
    <w:uiPriority w:val="99"/>
    <w:semiHidden/>
    <w:unhideWhenUsed/>
    <w:rsid w:val="00654CBC"/>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54CBC"/>
    <w:rPr>
      <w:rFonts w:ascii="Tahoma" w:hAnsi="Tahoma" w:cs="Tahoma"/>
      <w:sz w:val="16"/>
      <w:szCs w:val="16"/>
    </w:rPr>
  </w:style>
  <w:style w:type="character" w:styleId="a6">
    <w:name w:val="Placeholder Text"/>
    <w:basedOn w:val="a0"/>
    <w:uiPriority w:val="99"/>
    <w:semiHidden/>
    <w:rsid w:val="00B441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776B-5759-4D50-9252-BDEBCB42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570</Words>
  <Characters>3084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30694</cp:lastModifiedBy>
  <cp:revision>3</cp:revision>
  <cp:lastPrinted>2017-04-07T09:19:00Z</cp:lastPrinted>
  <dcterms:created xsi:type="dcterms:W3CDTF">2018-02-28T07:43:00Z</dcterms:created>
  <dcterms:modified xsi:type="dcterms:W3CDTF">2020-06-18T15:30:00Z</dcterms:modified>
</cp:coreProperties>
</file>