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7D0378" w14:textId="77777777" w:rsidR="00A324DD" w:rsidRPr="009028A0" w:rsidRDefault="00A324DD" w:rsidP="00A324DD">
      <w:pPr>
        <w:pStyle w:val="3"/>
        <w:spacing w:after="0" w:line="360" w:lineRule="auto"/>
        <w:ind w:left="0"/>
        <w:jc w:val="both"/>
        <w:rPr>
          <w:bCs/>
          <w:color w:val="000000"/>
          <w:sz w:val="24"/>
          <w:szCs w:val="24"/>
        </w:rPr>
      </w:pPr>
      <w:r w:rsidRPr="009028A0">
        <w:rPr>
          <w:bCs/>
          <w:color w:val="000000"/>
          <w:sz w:val="24"/>
          <w:szCs w:val="24"/>
        </w:rPr>
        <w:t>Πόσο διαφέρουν οι ειδικότητες των ιατρών ως προς το χρόνο που αφιερώνουν σ</w:t>
      </w:r>
      <w:r>
        <w:rPr>
          <w:bCs/>
          <w:color w:val="000000"/>
          <w:sz w:val="24"/>
          <w:szCs w:val="24"/>
        </w:rPr>
        <w:t>τ</w:t>
      </w:r>
      <w:r w:rsidRPr="009028A0">
        <w:rPr>
          <w:bCs/>
          <w:color w:val="000000"/>
          <w:sz w:val="24"/>
          <w:szCs w:val="24"/>
        </w:rPr>
        <w:t xml:space="preserve">η </w:t>
      </w:r>
      <w:r>
        <w:rPr>
          <w:bCs/>
          <w:color w:val="000000"/>
          <w:sz w:val="24"/>
          <w:szCs w:val="24"/>
        </w:rPr>
        <w:t>φροντίδα των ασθενών τους; Μια έρευνα επέλεξε ένα τυχαίο δείγμα ιατρών διαφόρων ειδικοτήτων και κατέγραψε τον αριθμό των ωρών που αφιέρωσε ο καθένας στη φροντίδα των ασθενών του στη διάρκεια μιας εβδομάδας. Τα αποτελέσματα εμφανίζονται στον επόμενο πίνακα.</w:t>
      </w:r>
    </w:p>
    <w:p w14:paraId="51FAD820" w14:textId="77777777" w:rsidR="00A324DD" w:rsidRPr="00355741" w:rsidRDefault="00A324DD" w:rsidP="00A324DD">
      <w:pPr>
        <w:pStyle w:val="a3"/>
        <w:tabs>
          <w:tab w:val="num" w:pos="1020"/>
        </w:tabs>
        <w:spacing w:line="276" w:lineRule="auto"/>
        <w:rPr>
          <w:b/>
          <w:bCs/>
          <w:sz w:val="22"/>
          <w:szCs w:val="22"/>
          <w:lang w:val="en-US"/>
        </w:rPr>
      </w:pPr>
      <w:r w:rsidRPr="00355741">
        <w:rPr>
          <w:b/>
          <w:bCs/>
          <w:sz w:val="22"/>
          <w:szCs w:val="22"/>
        </w:rPr>
        <w:t xml:space="preserve">Πίνακας </w:t>
      </w:r>
      <w:r w:rsidRPr="00355741">
        <w:rPr>
          <w:b/>
          <w:bCs/>
          <w:sz w:val="22"/>
          <w:szCs w:val="22"/>
          <w:lang w:val="en-US"/>
        </w:rPr>
        <w:t>ANOVA</w:t>
      </w:r>
    </w:p>
    <w:tbl>
      <w:tblPr>
        <w:tblW w:w="9072" w:type="dxa"/>
        <w:tblInd w:w="108" w:type="dxa"/>
        <w:tblBorders>
          <w:top w:val="single" w:sz="12" w:space="0" w:color="008000"/>
          <w:bottom w:val="single" w:sz="12" w:space="0" w:color="008000"/>
        </w:tblBorders>
        <w:tblLook w:val="01E0" w:firstRow="1" w:lastRow="1" w:firstColumn="1" w:lastColumn="1" w:noHBand="0" w:noVBand="0"/>
      </w:tblPr>
      <w:tblGrid>
        <w:gridCol w:w="2129"/>
        <w:gridCol w:w="1777"/>
        <w:gridCol w:w="1646"/>
        <w:gridCol w:w="1627"/>
        <w:gridCol w:w="1039"/>
        <w:gridCol w:w="1039"/>
      </w:tblGrid>
      <w:tr w:rsidR="00A324DD" w:rsidRPr="00355741" w14:paraId="6F5D3A09" w14:textId="77777777" w:rsidTr="00546F9A">
        <w:tc>
          <w:tcPr>
            <w:tcW w:w="2122" w:type="dxa"/>
            <w:tcBorders>
              <w:bottom w:val="single" w:sz="6" w:space="0" w:color="008000"/>
            </w:tcBorders>
          </w:tcPr>
          <w:p w14:paraId="1F42330C" w14:textId="77777777" w:rsidR="00A324DD" w:rsidRPr="00355741" w:rsidRDefault="00A324DD" w:rsidP="00546F9A">
            <w:pPr>
              <w:pStyle w:val="a3"/>
              <w:tabs>
                <w:tab w:val="num" w:pos="1020"/>
              </w:tabs>
              <w:spacing w:line="276" w:lineRule="auto"/>
              <w:rPr>
                <w:b/>
                <w:bCs/>
                <w:sz w:val="22"/>
              </w:rPr>
            </w:pPr>
            <w:r w:rsidRPr="00355741">
              <w:rPr>
                <w:b/>
                <w:bCs/>
                <w:sz w:val="22"/>
                <w:szCs w:val="22"/>
              </w:rPr>
              <w:t>Πηγή Μεταβλητότητας</w:t>
            </w:r>
          </w:p>
        </w:tc>
        <w:tc>
          <w:tcPr>
            <w:tcW w:w="1771" w:type="dxa"/>
            <w:tcBorders>
              <w:bottom w:val="single" w:sz="6" w:space="0" w:color="008000"/>
            </w:tcBorders>
          </w:tcPr>
          <w:p w14:paraId="49AD0AA8" w14:textId="77777777" w:rsidR="00A324DD" w:rsidRPr="00355741" w:rsidRDefault="00A324DD" w:rsidP="00546F9A">
            <w:pPr>
              <w:pStyle w:val="a3"/>
              <w:tabs>
                <w:tab w:val="num" w:pos="1020"/>
              </w:tabs>
              <w:spacing w:line="276" w:lineRule="auto"/>
              <w:rPr>
                <w:b/>
                <w:bCs/>
                <w:sz w:val="22"/>
              </w:rPr>
            </w:pPr>
            <w:r w:rsidRPr="00355741">
              <w:rPr>
                <w:b/>
                <w:bCs/>
                <w:sz w:val="22"/>
                <w:szCs w:val="22"/>
              </w:rPr>
              <w:t>Άθροισμα Τετραγώνων-</w:t>
            </w:r>
            <w:r w:rsidRPr="00355741">
              <w:rPr>
                <w:b/>
                <w:bCs/>
                <w:sz w:val="22"/>
                <w:szCs w:val="22"/>
                <w:lang w:val="en-US"/>
              </w:rPr>
              <w:t>SS</w:t>
            </w:r>
          </w:p>
        </w:tc>
        <w:tc>
          <w:tcPr>
            <w:tcW w:w="1641" w:type="dxa"/>
            <w:tcBorders>
              <w:bottom w:val="single" w:sz="6" w:space="0" w:color="008000"/>
            </w:tcBorders>
          </w:tcPr>
          <w:p w14:paraId="0E7EAAD2" w14:textId="77777777" w:rsidR="00A324DD" w:rsidRPr="00355741" w:rsidRDefault="00A324DD" w:rsidP="00546F9A">
            <w:pPr>
              <w:pStyle w:val="a3"/>
              <w:tabs>
                <w:tab w:val="num" w:pos="1020"/>
              </w:tabs>
              <w:spacing w:line="276" w:lineRule="auto"/>
              <w:rPr>
                <w:b/>
                <w:bCs/>
                <w:sz w:val="22"/>
              </w:rPr>
            </w:pPr>
            <w:r w:rsidRPr="00355741">
              <w:rPr>
                <w:b/>
                <w:bCs/>
                <w:sz w:val="22"/>
                <w:szCs w:val="22"/>
              </w:rPr>
              <w:t>Βαθμοί Ελευθερίας-</w:t>
            </w:r>
            <w:r>
              <w:rPr>
                <w:b/>
                <w:bCs/>
                <w:sz w:val="22"/>
                <w:szCs w:val="22"/>
                <w:lang w:val="en-US"/>
              </w:rPr>
              <w:t>df</w:t>
            </w:r>
          </w:p>
        </w:tc>
        <w:tc>
          <w:tcPr>
            <w:tcW w:w="1622" w:type="dxa"/>
            <w:tcBorders>
              <w:bottom w:val="single" w:sz="6" w:space="0" w:color="008000"/>
            </w:tcBorders>
          </w:tcPr>
          <w:p w14:paraId="2C6C0153" w14:textId="77777777" w:rsidR="00A324DD" w:rsidRPr="00355741" w:rsidRDefault="00A324DD" w:rsidP="00546F9A">
            <w:pPr>
              <w:pStyle w:val="a3"/>
              <w:tabs>
                <w:tab w:val="num" w:pos="1020"/>
              </w:tabs>
              <w:spacing w:line="276" w:lineRule="auto"/>
              <w:rPr>
                <w:b/>
                <w:bCs/>
                <w:sz w:val="22"/>
              </w:rPr>
            </w:pPr>
            <w:r w:rsidRPr="00355741">
              <w:rPr>
                <w:b/>
                <w:bCs/>
                <w:sz w:val="22"/>
                <w:szCs w:val="22"/>
              </w:rPr>
              <w:t>Μέσο Τετράγωνο-</w:t>
            </w:r>
            <w:r w:rsidRPr="00355741">
              <w:rPr>
                <w:b/>
                <w:bCs/>
                <w:sz w:val="22"/>
                <w:szCs w:val="22"/>
                <w:lang w:val="en-US"/>
              </w:rPr>
              <w:t>MS</w:t>
            </w:r>
          </w:p>
        </w:tc>
        <w:tc>
          <w:tcPr>
            <w:tcW w:w="1036" w:type="dxa"/>
            <w:tcBorders>
              <w:bottom w:val="single" w:sz="6" w:space="0" w:color="008000"/>
            </w:tcBorders>
          </w:tcPr>
          <w:p w14:paraId="467B881F" w14:textId="77777777" w:rsidR="00A324DD" w:rsidRPr="00355741" w:rsidRDefault="00A324DD" w:rsidP="00546F9A">
            <w:pPr>
              <w:pStyle w:val="a3"/>
              <w:tabs>
                <w:tab w:val="num" w:pos="1020"/>
              </w:tabs>
              <w:spacing w:line="276" w:lineRule="auto"/>
              <w:rPr>
                <w:b/>
                <w:bCs/>
                <w:i/>
                <w:sz w:val="22"/>
              </w:rPr>
            </w:pPr>
          </w:p>
          <w:p w14:paraId="0C21E53B" w14:textId="77777777" w:rsidR="00A324DD" w:rsidRPr="00295E8A" w:rsidRDefault="00A324DD" w:rsidP="00546F9A">
            <w:pPr>
              <w:pStyle w:val="a3"/>
              <w:tabs>
                <w:tab w:val="num" w:pos="1020"/>
              </w:tabs>
              <w:spacing w:line="276" w:lineRule="auto"/>
              <w:rPr>
                <w:b/>
                <w:bCs/>
                <w:i/>
                <w:sz w:val="22"/>
                <w:lang w:val="en-US"/>
              </w:rPr>
            </w:pPr>
            <w:r>
              <w:rPr>
                <w:b/>
                <w:bCs/>
                <w:i/>
                <w:sz w:val="22"/>
                <w:lang w:val="en-US"/>
              </w:rPr>
              <w:t>F</w:t>
            </w:r>
          </w:p>
        </w:tc>
        <w:tc>
          <w:tcPr>
            <w:tcW w:w="880" w:type="dxa"/>
            <w:tcBorders>
              <w:bottom w:val="single" w:sz="6" w:space="0" w:color="008000"/>
            </w:tcBorders>
          </w:tcPr>
          <w:p w14:paraId="0B63C55B" w14:textId="77777777" w:rsidR="00A324DD" w:rsidRDefault="00A324DD" w:rsidP="00546F9A">
            <w:pPr>
              <w:pStyle w:val="a3"/>
              <w:tabs>
                <w:tab w:val="num" w:pos="1020"/>
              </w:tabs>
              <w:spacing w:line="276" w:lineRule="auto"/>
              <w:rPr>
                <w:b/>
                <w:bCs/>
                <w:i/>
                <w:sz w:val="22"/>
                <w:lang w:val="en-US"/>
              </w:rPr>
            </w:pPr>
          </w:p>
          <w:p w14:paraId="0D96DB06" w14:textId="77777777" w:rsidR="00A324DD" w:rsidRPr="00295E8A" w:rsidRDefault="00A324DD" w:rsidP="00546F9A">
            <w:pPr>
              <w:pStyle w:val="a3"/>
              <w:tabs>
                <w:tab w:val="num" w:pos="1020"/>
              </w:tabs>
              <w:spacing w:line="276" w:lineRule="auto"/>
              <w:rPr>
                <w:b/>
                <w:bCs/>
                <w:i/>
                <w:sz w:val="22"/>
                <w:lang w:val="en-US"/>
              </w:rPr>
            </w:pPr>
            <w:r>
              <w:rPr>
                <w:b/>
                <w:bCs/>
                <w:i/>
                <w:sz w:val="22"/>
                <w:lang w:val="en-US"/>
              </w:rPr>
              <w:t>Sig.</w:t>
            </w:r>
          </w:p>
        </w:tc>
      </w:tr>
      <w:tr w:rsidR="00A324DD" w:rsidRPr="00355741" w14:paraId="0F21972A" w14:textId="77777777" w:rsidTr="00546F9A">
        <w:tc>
          <w:tcPr>
            <w:tcW w:w="2122" w:type="dxa"/>
          </w:tcPr>
          <w:p w14:paraId="668868B3" w14:textId="77777777" w:rsidR="00A324DD" w:rsidRPr="00355741" w:rsidRDefault="00A324DD" w:rsidP="00546F9A">
            <w:pPr>
              <w:pStyle w:val="a3"/>
              <w:tabs>
                <w:tab w:val="num" w:pos="1020"/>
              </w:tabs>
              <w:spacing w:line="276" w:lineRule="auto"/>
              <w:rPr>
                <w:bCs/>
                <w:sz w:val="22"/>
                <w:lang w:val="en-US"/>
              </w:rPr>
            </w:pPr>
            <w:r w:rsidRPr="00355741">
              <w:rPr>
                <w:bCs/>
                <w:sz w:val="22"/>
                <w:szCs w:val="22"/>
              </w:rPr>
              <w:t>Παράγοντας</w:t>
            </w:r>
            <w:r w:rsidRPr="00355741">
              <w:rPr>
                <w:bCs/>
                <w:sz w:val="22"/>
                <w:szCs w:val="22"/>
                <w:lang w:val="en-US"/>
              </w:rPr>
              <w:t xml:space="preserve"> (TR)</w:t>
            </w:r>
          </w:p>
        </w:tc>
        <w:tc>
          <w:tcPr>
            <w:tcW w:w="1771" w:type="dxa"/>
            <w:vAlign w:val="center"/>
          </w:tcPr>
          <w:p w14:paraId="1A257791" w14:textId="77777777" w:rsidR="00A324DD" w:rsidRPr="00F43D0B" w:rsidRDefault="00A324DD" w:rsidP="00546F9A">
            <w:pPr>
              <w:pStyle w:val="a3"/>
              <w:tabs>
                <w:tab w:val="num" w:pos="1020"/>
              </w:tabs>
              <w:spacing w:line="276" w:lineRule="auto"/>
              <w:rPr>
                <w:bCs/>
              </w:rPr>
            </w:pPr>
            <w:r w:rsidRPr="00F43D0B">
              <w:rPr>
                <w:rFonts w:eastAsiaTheme="minorHAnsi"/>
                <w:color w:val="000000"/>
                <w:lang w:eastAsia="en-US"/>
              </w:rPr>
              <w:t>1406,390</w:t>
            </w:r>
          </w:p>
        </w:tc>
        <w:tc>
          <w:tcPr>
            <w:tcW w:w="1641" w:type="dxa"/>
            <w:vAlign w:val="center"/>
          </w:tcPr>
          <w:p w14:paraId="2A68B5AB" w14:textId="77777777" w:rsidR="00A324DD" w:rsidRPr="00F43D0B" w:rsidRDefault="00A324DD" w:rsidP="00546F9A">
            <w:pPr>
              <w:pStyle w:val="a3"/>
              <w:tabs>
                <w:tab w:val="num" w:pos="1020"/>
              </w:tabs>
              <w:spacing w:line="276" w:lineRule="auto"/>
              <w:rPr>
                <w:bCs/>
              </w:rPr>
            </w:pPr>
            <w:r w:rsidRPr="00F43D0B">
              <w:rPr>
                <w:rFonts w:eastAsiaTheme="minorHAnsi"/>
                <w:color w:val="000000"/>
                <w:lang w:eastAsia="en-US"/>
              </w:rPr>
              <w:t>4</w:t>
            </w:r>
          </w:p>
        </w:tc>
        <w:tc>
          <w:tcPr>
            <w:tcW w:w="1622" w:type="dxa"/>
            <w:vAlign w:val="center"/>
          </w:tcPr>
          <w:p w14:paraId="0E0E193F" w14:textId="77777777" w:rsidR="00A324DD" w:rsidRPr="00F43D0B" w:rsidRDefault="00A324DD" w:rsidP="00546F9A">
            <w:pPr>
              <w:pStyle w:val="a3"/>
              <w:tabs>
                <w:tab w:val="num" w:pos="1020"/>
              </w:tabs>
              <w:spacing w:line="276" w:lineRule="auto"/>
              <w:rPr>
                <w:bCs/>
              </w:rPr>
            </w:pPr>
            <w:r w:rsidRPr="00F43D0B">
              <w:rPr>
                <w:rFonts w:eastAsiaTheme="minorHAnsi"/>
                <w:color w:val="000000"/>
                <w:lang w:eastAsia="en-US"/>
              </w:rPr>
              <w:t>351,598</w:t>
            </w:r>
          </w:p>
        </w:tc>
        <w:tc>
          <w:tcPr>
            <w:tcW w:w="1036" w:type="dxa"/>
            <w:vAlign w:val="center"/>
          </w:tcPr>
          <w:p w14:paraId="4DEB3B3C" w14:textId="77777777" w:rsidR="00A324DD" w:rsidRPr="00F43D0B" w:rsidRDefault="00A324DD" w:rsidP="00546F9A">
            <w:pPr>
              <w:pStyle w:val="a3"/>
              <w:tabs>
                <w:tab w:val="num" w:pos="1020"/>
              </w:tabs>
              <w:spacing w:line="276" w:lineRule="auto"/>
              <w:rPr>
                <w:bCs/>
              </w:rPr>
            </w:pPr>
            <w:r w:rsidRPr="00F43D0B">
              <w:rPr>
                <w:rFonts w:eastAsiaTheme="minorHAnsi"/>
                <w:color w:val="000000"/>
                <w:lang w:eastAsia="en-US"/>
              </w:rPr>
              <w:t>5,169</w:t>
            </w:r>
          </w:p>
        </w:tc>
        <w:tc>
          <w:tcPr>
            <w:tcW w:w="880" w:type="dxa"/>
          </w:tcPr>
          <w:p w14:paraId="544C5339" w14:textId="77777777" w:rsidR="00A324DD" w:rsidRPr="00295E8A" w:rsidRDefault="00A324DD" w:rsidP="00546F9A">
            <w:pPr>
              <w:pStyle w:val="a3"/>
              <w:tabs>
                <w:tab w:val="num" w:pos="1020"/>
              </w:tabs>
              <w:spacing w:line="276" w:lineRule="auto"/>
              <w:rPr>
                <w:rFonts w:eastAsiaTheme="minorHAnsi"/>
                <w:color w:val="000000"/>
                <w:lang w:val="en-US" w:eastAsia="en-US"/>
              </w:rPr>
            </w:pPr>
            <w:r>
              <w:rPr>
                <w:rFonts w:eastAsiaTheme="minorHAnsi"/>
                <w:color w:val="000000"/>
                <w:lang w:val="en-US" w:eastAsia="en-US"/>
              </w:rPr>
              <w:t>0.000</w:t>
            </w:r>
          </w:p>
        </w:tc>
      </w:tr>
      <w:tr w:rsidR="00A324DD" w:rsidRPr="00355741" w14:paraId="163E86F9" w14:textId="77777777" w:rsidTr="00546F9A">
        <w:tc>
          <w:tcPr>
            <w:tcW w:w="2122" w:type="dxa"/>
          </w:tcPr>
          <w:p w14:paraId="16B0D77D" w14:textId="77777777" w:rsidR="00A324DD" w:rsidRPr="00355741" w:rsidRDefault="00A324DD" w:rsidP="00546F9A">
            <w:pPr>
              <w:pStyle w:val="a3"/>
              <w:tabs>
                <w:tab w:val="num" w:pos="1020"/>
              </w:tabs>
              <w:spacing w:line="276" w:lineRule="auto"/>
              <w:rPr>
                <w:bCs/>
                <w:sz w:val="22"/>
                <w:lang w:val="en-US"/>
              </w:rPr>
            </w:pPr>
            <w:r w:rsidRPr="00355741">
              <w:rPr>
                <w:bCs/>
                <w:sz w:val="22"/>
                <w:szCs w:val="22"/>
              </w:rPr>
              <w:t>Σφάλματα</w:t>
            </w:r>
            <w:r w:rsidRPr="00355741">
              <w:rPr>
                <w:bCs/>
                <w:sz w:val="22"/>
                <w:szCs w:val="22"/>
                <w:lang w:val="en-US"/>
              </w:rPr>
              <w:t xml:space="preserve">  (E)</w:t>
            </w:r>
          </w:p>
        </w:tc>
        <w:tc>
          <w:tcPr>
            <w:tcW w:w="1771" w:type="dxa"/>
            <w:vAlign w:val="center"/>
          </w:tcPr>
          <w:p w14:paraId="194796DA" w14:textId="77777777" w:rsidR="00A324DD" w:rsidRPr="00F43D0B" w:rsidRDefault="00A324DD" w:rsidP="00546F9A">
            <w:pPr>
              <w:pStyle w:val="a3"/>
              <w:tabs>
                <w:tab w:val="num" w:pos="1020"/>
              </w:tabs>
              <w:spacing w:line="276" w:lineRule="auto"/>
              <w:rPr>
                <w:bCs/>
              </w:rPr>
            </w:pPr>
            <w:r w:rsidRPr="00F43D0B">
              <w:rPr>
                <w:rFonts w:eastAsiaTheme="minorHAnsi"/>
                <w:color w:val="000000"/>
                <w:lang w:eastAsia="en-US"/>
              </w:rPr>
              <w:t>11903,578</w:t>
            </w:r>
          </w:p>
        </w:tc>
        <w:tc>
          <w:tcPr>
            <w:tcW w:w="1641" w:type="dxa"/>
            <w:vAlign w:val="center"/>
          </w:tcPr>
          <w:p w14:paraId="6A72E4C3" w14:textId="77777777" w:rsidR="00A324DD" w:rsidRPr="00F43D0B" w:rsidRDefault="00A324DD" w:rsidP="00546F9A">
            <w:pPr>
              <w:pStyle w:val="a3"/>
              <w:tabs>
                <w:tab w:val="num" w:pos="1020"/>
              </w:tabs>
              <w:spacing w:line="276" w:lineRule="auto"/>
              <w:rPr>
                <w:bCs/>
              </w:rPr>
            </w:pPr>
            <w:r w:rsidRPr="00F43D0B">
              <w:rPr>
                <w:rFonts w:eastAsiaTheme="minorHAnsi"/>
                <w:color w:val="000000"/>
                <w:lang w:eastAsia="en-US"/>
              </w:rPr>
              <w:t>175</w:t>
            </w:r>
          </w:p>
        </w:tc>
        <w:tc>
          <w:tcPr>
            <w:tcW w:w="1622" w:type="dxa"/>
            <w:vAlign w:val="center"/>
          </w:tcPr>
          <w:p w14:paraId="54BEF630" w14:textId="77777777" w:rsidR="00A324DD" w:rsidRPr="00F43D0B" w:rsidRDefault="00A324DD" w:rsidP="00546F9A">
            <w:pPr>
              <w:pStyle w:val="a3"/>
              <w:tabs>
                <w:tab w:val="num" w:pos="1020"/>
              </w:tabs>
              <w:spacing w:line="276" w:lineRule="auto"/>
              <w:rPr>
                <w:bCs/>
              </w:rPr>
            </w:pPr>
            <w:r w:rsidRPr="00F43D0B">
              <w:rPr>
                <w:rFonts w:eastAsiaTheme="minorHAnsi"/>
                <w:color w:val="000000"/>
                <w:lang w:eastAsia="en-US"/>
              </w:rPr>
              <w:t>68,020</w:t>
            </w:r>
          </w:p>
        </w:tc>
        <w:tc>
          <w:tcPr>
            <w:tcW w:w="1036" w:type="dxa"/>
            <w:vAlign w:val="center"/>
          </w:tcPr>
          <w:p w14:paraId="3CF7781D" w14:textId="77777777" w:rsidR="00A324DD" w:rsidRPr="00F43D0B" w:rsidRDefault="00A324DD" w:rsidP="00546F9A">
            <w:pPr>
              <w:pStyle w:val="a3"/>
              <w:tabs>
                <w:tab w:val="num" w:pos="1020"/>
              </w:tabs>
              <w:spacing w:line="276" w:lineRule="auto"/>
              <w:rPr>
                <w:bCs/>
              </w:rPr>
            </w:pPr>
          </w:p>
        </w:tc>
        <w:tc>
          <w:tcPr>
            <w:tcW w:w="880" w:type="dxa"/>
          </w:tcPr>
          <w:p w14:paraId="7CC7C0DB" w14:textId="77777777" w:rsidR="00A324DD" w:rsidRPr="00F43D0B" w:rsidRDefault="00A324DD" w:rsidP="00546F9A">
            <w:pPr>
              <w:pStyle w:val="a3"/>
              <w:tabs>
                <w:tab w:val="num" w:pos="1020"/>
              </w:tabs>
              <w:spacing w:line="276" w:lineRule="auto"/>
              <w:rPr>
                <w:bCs/>
              </w:rPr>
            </w:pPr>
          </w:p>
        </w:tc>
      </w:tr>
      <w:tr w:rsidR="00A324DD" w:rsidRPr="00355741" w14:paraId="6B84F1AA" w14:textId="77777777" w:rsidTr="00546F9A">
        <w:tc>
          <w:tcPr>
            <w:tcW w:w="2122" w:type="dxa"/>
            <w:tcBorders>
              <w:top w:val="single" w:sz="6" w:space="0" w:color="008000"/>
            </w:tcBorders>
          </w:tcPr>
          <w:p w14:paraId="77CCCA35" w14:textId="77777777" w:rsidR="00A324DD" w:rsidRPr="00355741" w:rsidRDefault="00A324DD" w:rsidP="00546F9A">
            <w:pPr>
              <w:pStyle w:val="a3"/>
              <w:tabs>
                <w:tab w:val="num" w:pos="1020"/>
              </w:tabs>
              <w:spacing w:line="276" w:lineRule="auto"/>
              <w:rPr>
                <w:b/>
                <w:bCs/>
                <w:sz w:val="22"/>
              </w:rPr>
            </w:pPr>
            <w:r w:rsidRPr="00355741">
              <w:rPr>
                <w:b/>
                <w:bCs/>
                <w:sz w:val="22"/>
                <w:szCs w:val="22"/>
              </w:rPr>
              <w:t>Ολική</w:t>
            </w:r>
          </w:p>
        </w:tc>
        <w:tc>
          <w:tcPr>
            <w:tcW w:w="1771" w:type="dxa"/>
            <w:tcBorders>
              <w:top w:val="single" w:sz="6" w:space="0" w:color="008000"/>
            </w:tcBorders>
            <w:vAlign w:val="center"/>
          </w:tcPr>
          <w:p w14:paraId="06764599" w14:textId="77777777" w:rsidR="00A324DD" w:rsidRPr="00F43D0B" w:rsidRDefault="00A324DD" w:rsidP="00546F9A">
            <w:pPr>
              <w:pStyle w:val="a3"/>
              <w:tabs>
                <w:tab w:val="num" w:pos="1020"/>
              </w:tabs>
              <w:spacing w:line="276" w:lineRule="auto"/>
              <w:rPr>
                <w:b/>
                <w:bCs/>
              </w:rPr>
            </w:pPr>
            <w:r w:rsidRPr="00F43D0B">
              <w:rPr>
                <w:rFonts w:eastAsiaTheme="minorHAnsi"/>
                <w:color w:val="000000"/>
                <w:lang w:eastAsia="en-US"/>
              </w:rPr>
              <w:t>13309,968</w:t>
            </w:r>
          </w:p>
        </w:tc>
        <w:tc>
          <w:tcPr>
            <w:tcW w:w="1641" w:type="dxa"/>
            <w:tcBorders>
              <w:top w:val="single" w:sz="6" w:space="0" w:color="008000"/>
            </w:tcBorders>
            <w:vAlign w:val="center"/>
          </w:tcPr>
          <w:p w14:paraId="0258B941" w14:textId="77777777" w:rsidR="00A324DD" w:rsidRPr="00F43D0B" w:rsidRDefault="00A324DD" w:rsidP="00546F9A">
            <w:pPr>
              <w:pStyle w:val="a3"/>
              <w:tabs>
                <w:tab w:val="num" w:pos="1020"/>
              </w:tabs>
              <w:spacing w:line="276" w:lineRule="auto"/>
              <w:rPr>
                <w:b/>
                <w:bCs/>
              </w:rPr>
            </w:pPr>
            <w:r w:rsidRPr="00F43D0B">
              <w:rPr>
                <w:rFonts w:eastAsiaTheme="minorHAnsi"/>
                <w:color w:val="000000"/>
                <w:lang w:eastAsia="en-US"/>
              </w:rPr>
              <w:t>179</w:t>
            </w:r>
          </w:p>
        </w:tc>
        <w:tc>
          <w:tcPr>
            <w:tcW w:w="1622" w:type="dxa"/>
            <w:tcBorders>
              <w:top w:val="single" w:sz="6" w:space="0" w:color="008000"/>
            </w:tcBorders>
            <w:vAlign w:val="center"/>
          </w:tcPr>
          <w:p w14:paraId="20C7AEB5" w14:textId="77777777" w:rsidR="00A324DD" w:rsidRPr="00F43D0B" w:rsidRDefault="00A324DD" w:rsidP="00546F9A">
            <w:pPr>
              <w:pStyle w:val="a3"/>
              <w:tabs>
                <w:tab w:val="num" w:pos="1020"/>
              </w:tabs>
              <w:spacing w:line="276" w:lineRule="auto"/>
              <w:rPr>
                <w:b/>
                <w:bCs/>
              </w:rPr>
            </w:pPr>
          </w:p>
        </w:tc>
        <w:tc>
          <w:tcPr>
            <w:tcW w:w="1036" w:type="dxa"/>
            <w:tcBorders>
              <w:top w:val="single" w:sz="6" w:space="0" w:color="008000"/>
            </w:tcBorders>
            <w:vAlign w:val="center"/>
          </w:tcPr>
          <w:p w14:paraId="27862329" w14:textId="77777777" w:rsidR="00A324DD" w:rsidRPr="00F43D0B" w:rsidRDefault="00A324DD" w:rsidP="00546F9A">
            <w:pPr>
              <w:pStyle w:val="a3"/>
              <w:tabs>
                <w:tab w:val="num" w:pos="1020"/>
              </w:tabs>
              <w:spacing w:line="276" w:lineRule="auto"/>
              <w:rPr>
                <w:b/>
                <w:bCs/>
              </w:rPr>
            </w:pPr>
          </w:p>
        </w:tc>
        <w:tc>
          <w:tcPr>
            <w:tcW w:w="880" w:type="dxa"/>
            <w:tcBorders>
              <w:top w:val="single" w:sz="6" w:space="0" w:color="008000"/>
            </w:tcBorders>
          </w:tcPr>
          <w:p w14:paraId="5FFF985C" w14:textId="77777777" w:rsidR="00A324DD" w:rsidRPr="00F43D0B" w:rsidRDefault="00A324DD" w:rsidP="00546F9A">
            <w:pPr>
              <w:pStyle w:val="a3"/>
              <w:tabs>
                <w:tab w:val="num" w:pos="1020"/>
              </w:tabs>
              <w:spacing w:line="276" w:lineRule="auto"/>
              <w:rPr>
                <w:b/>
                <w:bCs/>
              </w:rPr>
            </w:pPr>
          </w:p>
        </w:tc>
      </w:tr>
    </w:tbl>
    <w:p w14:paraId="6637E457" w14:textId="77777777" w:rsidR="00A324DD" w:rsidRPr="009C6C5D" w:rsidRDefault="00A324DD" w:rsidP="00A324DD">
      <w:pPr>
        <w:pStyle w:val="3"/>
        <w:spacing w:before="120" w:after="0" w:line="360" w:lineRule="auto"/>
        <w:ind w:left="0"/>
        <w:jc w:val="both"/>
        <w:rPr>
          <w:bCs/>
          <w:color w:val="000000"/>
          <w:sz w:val="24"/>
          <w:szCs w:val="24"/>
        </w:rPr>
      </w:pPr>
      <w:r w:rsidRPr="009C6C5D">
        <w:rPr>
          <w:bCs/>
          <w:color w:val="000000"/>
          <w:sz w:val="24"/>
          <w:szCs w:val="24"/>
        </w:rPr>
        <w:t xml:space="preserve">Να προσδιορίσετε το πλήθος των </w:t>
      </w:r>
      <w:r>
        <w:rPr>
          <w:bCs/>
          <w:color w:val="000000"/>
          <w:sz w:val="24"/>
          <w:szCs w:val="24"/>
        </w:rPr>
        <w:t xml:space="preserve">ειδικοτήτων, το πλήθος των ιατρών και να ελέγξετε, σε επίπεδο 2% αν υπάρχει διαφορά στις ειδικότητες </w:t>
      </w:r>
      <w:r w:rsidRPr="009028A0">
        <w:rPr>
          <w:bCs/>
          <w:color w:val="000000"/>
          <w:sz w:val="24"/>
          <w:szCs w:val="24"/>
        </w:rPr>
        <w:t>ως προς το χρόνο που αφιερώνουν σ</w:t>
      </w:r>
      <w:r>
        <w:rPr>
          <w:bCs/>
          <w:color w:val="000000"/>
          <w:sz w:val="24"/>
          <w:szCs w:val="24"/>
        </w:rPr>
        <w:t>τ</w:t>
      </w:r>
      <w:r w:rsidRPr="009028A0">
        <w:rPr>
          <w:bCs/>
          <w:color w:val="000000"/>
          <w:sz w:val="24"/>
          <w:szCs w:val="24"/>
        </w:rPr>
        <w:t xml:space="preserve">η </w:t>
      </w:r>
      <w:r>
        <w:rPr>
          <w:bCs/>
          <w:color w:val="000000"/>
          <w:sz w:val="24"/>
          <w:szCs w:val="24"/>
        </w:rPr>
        <w:t>φροντίδα των ασθενών τους.</w:t>
      </w:r>
    </w:p>
    <w:p w14:paraId="6CD7AFA5" w14:textId="77777777" w:rsidR="00840CF7" w:rsidRDefault="00840CF7"/>
    <w:p w14:paraId="5F19EAF2" w14:textId="77777777" w:rsidR="006A3873" w:rsidRDefault="006A3873"/>
    <w:p w14:paraId="005734BD" w14:textId="77777777" w:rsidR="006A3873" w:rsidRDefault="006A3873"/>
    <w:p w14:paraId="2C8EDC93" w14:textId="77777777" w:rsidR="006A3873" w:rsidRDefault="006A3873"/>
    <w:p w14:paraId="7FB0C9CB" w14:textId="77777777" w:rsidR="006A3873" w:rsidRDefault="006A3873"/>
    <w:p w14:paraId="3C3A6988" w14:textId="77777777" w:rsidR="006A3873" w:rsidRDefault="006A3873"/>
    <w:p w14:paraId="27EF58C1" w14:textId="77777777" w:rsidR="006A3873" w:rsidRDefault="006A3873"/>
    <w:p w14:paraId="242CAF7E" w14:textId="77777777" w:rsidR="006A3873" w:rsidRDefault="006A3873"/>
    <w:p w14:paraId="61554445" w14:textId="77777777" w:rsidR="006A3873" w:rsidRDefault="006A3873"/>
    <w:p w14:paraId="1F29008E" w14:textId="77777777" w:rsidR="006A3873" w:rsidRDefault="006A3873"/>
    <w:p w14:paraId="03071A3C" w14:textId="77777777" w:rsidR="006A3873" w:rsidRDefault="006A3873"/>
    <w:p w14:paraId="428630AF" w14:textId="77777777" w:rsidR="006A3873" w:rsidRDefault="006A3873"/>
    <w:p w14:paraId="31068EF5" w14:textId="77777777" w:rsidR="006A3873" w:rsidRDefault="006A3873"/>
    <w:p w14:paraId="63A70E44" w14:textId="77777777" w:rsidR="006A3873" w:rsidRDefault="006A3873"/>
    <w:p w14:paraId="1ADB2890" w14:textId="77777777" w:rsidR="006A3873" w:rsidRDefault="006A3873"/>
    <w:p w14:paraId="64AFD854" w14:textId="77777777" w:rsidR="006A3873" w:rsidRDefault="006A3873"/>
    <w:p w14:paraId="490AFB50" w14:textId="77777777" w:rsidR="006A3873" w:rsidRDefault="006A3873"/>
    <w:p w14:paraId="4557FC03" w14:textId="77777777" w:rsidR="006A3873" w:rsidRDefault="006A3873"/>
    <w:p w14:paraId="5B6BD1A9" w14:textId="77777777" w:rsidR="006A3873" w:rsidRDefault="006A3873"/>
    <w:p w14:paraId="525720AD" w14:textId="77777777" w:rsidR="006A3873" w:rsidRDefault="006A3873"/>
    <w:p w14:paraId="738D7658" w14:textId="77777777" w:rsidR="006A3873" w:rsidRDefault="006A3873"/>
    <w:p w14:paraId="15020495" w14:textId="77777777" w:rsidR="006A3873" w:rsidRDefault="006A3873"/>
    <w:p w14:paraId="0976904A" w14:textId="77777777" w:rsidR="006A3873" w:rsidRDefault="006A3873"/>
    <w:p w14:paraId="248A174A" w14:textId="77777777" w:rsidR="006A3873" w:rsidRDefault="006A3873"/>
    <w:p w14:paraId="60AC3265" w14:textId="77777777" w:rsidR="006A3873" w:rsidRDefault="006A3873"/>
    <w:p w14:paraId="49163597" w14:textId="77777777" w:rsidR="006A3873" w:rsidRDefault="006A3873"/>
    <w:p w14:paraId="7412C715" w14:textId="77777777" w:rsidR="006A3873" w:rsidRDefault="006A3873"/>
    <w:p w14:paraId="29F4141C" w14:textId="77777777" w:rsidR="006A3873" w:rsidRPr="00373920" w:rsidRDefault="006A3873" w:rsidP="006A3873">
      <w:pPr>
        <w:autoSpaceDE w:val="0"/>
        <w:autoSpaceDN w:val="0"/>
        <w:adjustRightInd w:val="0"/>
        <w:spacing w:line="400" w:lineRule="atLeast"/>
        <w:jc w:val="both"/>
      </w:pPr>
      <w:r w:rsidRPr="00373920">
        <w:lastRenderedPageBreak/>
        <w:t>Στην προσπάθεια να διαπιστώσουμε αν το επίπεδο εξοικείωσης με τη χρήση των υπολογιστών είναι ίδιο ανεξαρτήτως επιπέδου εκπαίδευσης πραγματοποιήθηκε Ανάλυση Διακύμανσης (</w:t>
      </w:r>
      <w:r w:rsidRPr="00373920">
        <w:rPr>
          <w:lang w:val="en-GB"/>
        </w:rPr>
        <w:t>ANOVA</w:t>
      </w:r>
      <w:r w:rsidRPr="00373920">
        <w:t xml:space="preserve">). Στους πίνακες που ακολουθούν δίνονται τα αποτελέσματα της ανάλυσης. </w:t>
      </w:r>
    </w:p>
    <w:tbl>
      <w:tblPr>
        <w:tblW w:w="75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8"/>
        <w:gridCol w:w="1456"/>
        <w:gridCol w:w="1000"/>
        <w:gridCol w:w="1380"/>
        <w:gridCol w:w="1000"/>
        <w:gridCol w:w="1000"/>
      </w:tblGrid>
      <w:tr w:rsidR="006A3873" w:rsidRPr="00A376CE" w14:paraId="023B70A5" w14:textId="77777777" w:rsidTr="004A7B09">
        <w:trPr>
          <w:cantSplit/>
        </w:trPr>
        <w:tc>
          <w:tcPr>
            <w:tcW w:w="75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B42D52" w14:textId="77777777" w:rsidR="006A3873" w:rsidRPr="00A376CE" w:rsidRDefault="006A3873" w:rsidP="004A7B0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6C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ANOVA</w:t>
            </w:r>
          </w:p>
        </w:tc>
      </w:tr>
      <w:tr w:rsidR="006A3873" w:rsidRPr="00A376CE" w14:paraId="36A915C8" w14:textId="77777777" w:rsidTr="004A7B09">
        <w:trPr>
          <w:cantSplit/>
        </w:trPr>
        <w:tc>
          <w:tcPr>
            <w:tcW w:w="75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D5D12DA" w14:textId="77777777" w:rsidR="006A3873" w:rsidRPr="00A376CE" w:rsidRDefault="006A3873" w:rsidP="004A7B0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6CE">
              <w:rPr>
                <w:rFonts w:ascii="Arial" w:hAnsi="Arial" w:cs="Arial"/>
                <w:color w:val="000000"/>
                <w:sz w:val="18"/>
                <w:szCs w:val="18"/>
              </w:rPr>
              <w:t>MEAN_FAM</w:t>
            </w:r>
          </w:p>
        </w:tc>
      </w:tr>
      <w:tr w:rsidR="006A3873" w:rsidRPr="00A376CE" w14:paraId="74576AA4" w14:textId="77777777" w:rsidTr="004A7B09">
        <w:trPr>
          <w:cantSplit/>
        </w:trPr>
        <w:tc>
          <w:tcPr>
            <w:tcW w:w="16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FB5694F" w14:textId="77777777" w:rsidR="006A3873" w:rsidRPr="00A376CE" w:rsidRDefault="006A3873" w:rsidP="004A7B0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3D95B266" w14:textId="77777777" w:rsidR="006A3873" w:rsidRPr="00A376CE" w:rsidRDefault="006A3873" w:rsidP="004A7B0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376CE">
              <w:rPr>
                <w:rFonts w:ascii="Arial" w:hAnsi="Arial" w:cs="Arial"/>
                <w:color w:val="000000"/>
                <w:sz w:val="18"/>
                <w:szCs w:val="18"/>
              </w:rPr>
              <w:t>Sum</w:t>
            </w:r>
            <w:proofErr w:type="spellEnd"/>
            <w:r w:rsidRPr="00A376C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76CE">
              <w:rPr>
                <w:rFonts w:ascii="Arial" w:hAnsi="Arial" w:cs="Arial"/>
                <w:color w:val="000000"/>
                <w:sz w:val="18"/>
                <w:szCs w:val="18"/>
              </w:rPr>
              <w:t>of</w:t>
            </w:r>
            <w:proofErr w:type="spellEnd"/>
            <w:r w:rsidRPr="00A376C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76CE">
              <w:rPr>
                <w:rFonts w:ascii="Arial" w:hAnsi="Arial" w:cs="Arial"/>
                <w:color w:val="000000"/>
                <w:sz w:val="18"/>
                <w:szCs w:val="18"/>
              </w:rPr>
              <w:t>Squares</w:t>
            </w:r>
            <w:proofErr w:type="spellEnd"/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32E9BD76" w14:textId="77777777" w:rsidR="006A3873" w:rsidRPr="00A376CE" w:rsidRDefault="006A3873" w:rsidP="004A7B0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376CE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38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4C161981" w14:textId="77777777" w:rsidR="006A3873" w:rsidRPr="00A376CE" w:rsidRDefault="006A3873" w:rsidP="004A7B0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376CE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  <w:proofErr w:type="spellEnd"/>
            <w:r w:rsidRPr="00A376C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76CE">
              <w:rPr>
                <w:rFonts w:ascii="Arial" w:hAnsi="Arial" w:cs="Arial"/>
                <w:color w:val="000000"/>
                <w:sz w:val="18"/>
                <w:szCs w:val="18"/>
              </w:rPr>
              <w:t>Square</w:t>
            </w:r>
            <w:proofErr w:type="spellEnd"/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06DD4834" w14:textId="77777777" w:rsidR="006A3873" w:rsidRPr="00A376CE" w:rsidRDefault="006A3873" w:rsidP="004A7B0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6CE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2279A4D" w14:textId="77777777" w:rsidR="006A3873" w:rsidRPr="00A376CE" w:rsidRDefault="006A3873" w:rsidP="004A7B0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376CE">
              <w:rPr>
                <w:rFonts w:ascii="Arial" w:hAnsi="Arial" w:cs="Arial"/>
                <w:color w:val="000000"/>
                <w:sz w:val="18"/>
                <w:szCs w:val="18"/>
              </w:rPr>
              <w:t>Sig</w:t>
            </w:r>
            <w:proofErr w:type="spellEnd"/>
            <w:r w:rsidRPr="00A376CE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6A3873" w:rsidRPr="00A376CE" w14:paraId="57163327" w14:textId="77777777" w:rsidTr="004A7B09">
        <w:trPr>
          <w:cantSplit/>
        </w:trPr>
        <w:tc>
          <w:tcPr>
            <w:tcW w:w="166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8A2FA5B" w14:textId="77777777" w:rsidR="006A3873" w:rsidRPr="00A376CE" w:rsidRDefault="006A3873" w:rsidP="004A7B0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376CE">
              <w:rPr>
                <w:rFonts w:ascii="Arial" w:hAnsi="Arial" w:cs="Arial"/>
                <w:color w:val="000000"/>
                <w:sz w:val="18"/>
                <w:szCs w:val="18"/>
              </w:rPr>
              <w:t>Between</w:t>
            </w:r>
            <w:proofErr w:type="spellEnd"/>
            <w:r w:rsidRPr="00A376C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76CE">
              <w:rPr>
                <w:rFonts w:ascii="Arial" w:hAnsi="Arial" w:cs="Arial"/>
                <w:color w:val="000000"/>
                <w:sz w:val="18"/>
                <w:szCs w:val="18"/>
              </w:rPr>
              <w:t>Groups</w:t>
            </w:r>
            <w:proofErr w:type="spellEnd"/>
          </w:p>
        </w:tc>
        <w:tc>
          <w:tcPr>
            <w:tcW w:w="145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F6B5ABC" w14:textId="77777777" w:rsidR="006A3873" w:rsidRPr="00A376CE" w:rsidRDefault="006A3873" w:rsidP="004A7B0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6CE">
              <w:rPr>
                <w:rFonts w:ascii="Arial" w:hAnsi="Arial" w:cs="Arial"/>
                <w:color w:val="000000"/>
                <w:sz w:val="18"/>
                <w:szCs w:val="18"/>
              </w:rPr>
              <w:t>10,413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484CACB" w14:textId="77777777" w:rsidR="006A3873" w:rsidRPr="00A376CE" w:rsidRDefault="006A3873" w:rsidP="004A7B0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6CE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8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564A830" w14:textId="77777777" w:rsidR="006A3873" w:rsidRPr="00A376CE" w:rsidRDefault="006A3873" w:rsidP="004A7B0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6CE">
              <w:rPr>
                <w:rFonts w:ascii="Arial" w:hAnsi="Arial" w:cs="Arial"/>
                <w:color w:val="000000"/>
                <w:sz w:val="18"/>
                <w:szCs w:val="18"/>
              </w:rPr>
              <w:t>2,603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194F622" w14:textId="77777777" w:rsidR="006A3873" w:rsidRPr="00A376CE" w:rsidRDefault="006A3873" w:rsidP="004A7B0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6CE">
              <w:rPr>
                <w:rFonts w:ascii="Arial" w:hAnsi="Arial" w:cs="Arial"/>
                <w:color w:val="000000"/>
                <w:sz w:val="18"/>
                <w:szCs w:val="18"/>
              </w:rPr>
              <w:t>5,561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AB32EC6" w14:textId="77777777" w:rsidR="006A3873" w:rsidRPr="00A376CE" w:rsidRDefault="006A3873" w:rsidP="004A7B0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A376CE">
              <w:rPr>
                <w:rFonts w:ascii="Arial" w:hAnsi="Arial" w:cs="Arial"/>
                <w:color w:val="000000"/>
                <w:sz w:val="18"/>
                <w:szCs w:val="18"/>
              </w:rPr>
              <w:t>,0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</w:tr>
      <w:tr w:rsidR="006A3873" w:rsidRPr="00A376CE" w14:paraId="2211090B" w14:textId="77777777" w:rsidTr="004A7B09">
        <w:trPr>
          <w:cantSplit/>
        </w:trPr>
        <w:tc>
          <w:tcPr>
            <w:tcW w:w="16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9B54094" w14:textId="77777777" w:rsidR="006A3873" w:rsidRPr="00A376CE" w:rsidRDefault="006A3873" w:rsidP="004A7B0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376CE">
              <w:rPr>
                <w:rFonts w:ascii="Arial" w:hAnsi="Arial" w:cs="Arial"/>
                <w:color w:val="000000"/>
                <w:sz w:val="18"/>
                <w:szCs w:val="18"/>
              </w:rPr>
              <w:t>Within</w:t>
            </w:r>
            <w:proofErr w:type="spellEnd"/>
            <w:r w:rsidRPr="00A376C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76CE">
              <w:rPr>
                <w:rFonts w:ascii="Arial" w:hAnsi="Arial" w:cs="Arial"/>
                <w:color w:val="000000"/>
                <w:sz w:val="18"/>
                <w:szCs w:val="18"/>
              </w:rPr>
              <w:t>Groups</w:t>
            </w:r>
            <w:proofErr w:type="spellEnd"/>
          </w:p>
        </w:tc>
        <w:tc>
          <w:tcPr>
            <w:tcW w:w="145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97B2657" w14:textId="77777777" w:rsidR="006A3873" w:rsidRPr="00A376CE" w:rsidRDefault="006A3873" w:rsidP="004A7B0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6CE">
              <w:rPr>
                <w:rFonts w:ascii="Arial" w:hAnsi="Arial" w:cs="Arial"/>
                <w:color w:val="000000"/>
                <w:sz w:val="18"/>
                <w:szCs w:val="18"/>
              </w:rPr>
              <w:t>241,553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47A9066" w14:textId="77777777" w:rsidR="006A3873" w:rsidRPr="00A376CE" w:rsidRDefault="006A3873" w:rsidP="004A7B0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6CE">
              <w:rPr>
                <w:rFonts w:ascii="Arial" w:hAnsi="Arial" w:cs="Arial"/>
                <w:color w:val="000000"/>
                <w:sz w:val="18"/>
                <w:szCs w:val="18"/>
              </w:rPr>
              <w:t>516</w:t>
            </w:r>
          </w:p>
        </w:tc>
        <w:tc>
          <w:tcPr>
            <w:tcW w:w="138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D028D1D" w14:textId="77777777" w:rsidR="006A3873" w:rsidRPr="00A376CE" w:rsidRDefault="006A3873" w:rsidP="004A7B0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6CE">
              <w:rPr>
                <w:rFonts w:ascii="Arial" w:hAnsi="Arial" w:cs="Arial"/>
                <w:color w:val="000000"/>
                <w:sz w:val="18"/>
                <w:szCs w:val="18"/>
              </w:rPr>
              <w:t>,468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14:paraId="65EC9F99" w14:textId="77777777" w:rsidR="006A3873" w:rsidRPr="00A376CE" w:rsidRDefault="006A3873" w:rsidP="004A7B09">
            <w:pPr>
              <w:autoSpaceDE w:val="0"/>
              <w:autoSpaceDN w:val="0"/>
              <w:adjustRightInd w:val="0"/>
            </w:pP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41B39968" w14:textId="77777777" w:rsidR="006A3873" w:rsidRPr="00A376CE" w:rsidRDefault="006A3873" w:rsidP="004A7B09">
            <w:pPr>
              <w:autoSpaceDE w:val="0"/>
              <w:autoSpaceDN w:val="0"/>
              <w:adjustRightInd w:val="0"/>
            </w:pPr>
          </w:p>
        </w:tc>
      </w:tr>
      <w:tr w:rsidR="006A3873" w:rsidRPr="00A376CE" w14:paraId="6D63A829" w14:textId="77777777" w:rsidTr="004A7B09">
        <w:trPr>
          <w:cantSplit/>
        </w:trPr>
        <w:tc>
          <w:tcPr>
            <w:tcW w:w="166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294B1CF" w14:textId="77777777" w:rsidR="006A3873" w:rsidRPr="00A376CE" w:rsidRDefault="006A3873" w:rsidP="004A7B0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376CE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  <w:proofErr w:type="spellEnd"/>
          </w:p>
        </w:tc>
        <w:tc>
          <w:tcPr>
            <w:tcW w:w="145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D75F844" w14:textId="77777777" w:rsidR="006A3873" w:rsidRPr="00A376CE" w:rsidRDefault="006A3873" w:rsidP="004A7B0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6CE">
              <w:rPr>
                <w:rFonts w:ascii="Arial" w:hAnsi="Arial" w:cs="Arial"/>
                <w:color w:val="000000"/>
                <w:sz w:val="18"/>
                <w:szCs w:val="18"/>
              </w:rPr>
              <w:t>251,966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1C206AC" w14:textId="77777777" w:rsidR="006A3873" w:rsidRPr="00A376CE" w:rsidRDefault="006A3873" w:rsidP="004A7B0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1B86C748" w14:textId="77777777" w:rsidR="006A3873" w:rsidRPr="00A376CE" w:rsidRDefault="006A3873" w:rsidP="004A7B09">
            <w:pPr>
              <w:autoSpaceDE w:val="0"/>
              <w:autoSpaceDN w:val="0"/>
              <w:adjustRightInd w:val="0"/>
            </w:pP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1C97E3FC" w14:textId="77777777" w:rsidR="006A3873" w:rsidRPr="00A376CE" w:rsidRDefault="006A3873" w:rsidP="004A7B09">
            <w:pPr>
              <w:autoSpaceDE w:val="0"/>
              <w:autoSpaceDN w:val="0"/>
              <w:adjustRightInd w:val="0"/>
            </w:pP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A11F153" w14:textId="77777777" w:rsidR="006A3873" w:rsidRPr="00A376CE" w:rsidRDefault="006A3873" w:rsidP="004A7B09">
            <w:pPr>
              <w:autoSpaceDE w:val="0"/>
              <w:autoSpaceDN w:val="0"/>
              <w:adjustRightInd w:val="0"/>
            </w:pPr>
          </w:p>
        </w:tc>
      </w:tr>
    </w:tbl>
    <w:p w14:paraId="233710C7" w14:textId="77777777" w:rsidR="006A3873" w:rsidRDefault="006A3873" w:rsidP="006A3873">
      <w:pPr>
        <w:autoSpaceDE w:val="0"/>
        <w:autoSpaceDN w:val="0"/>
        <w:adjustRightInd w:val="0"/>
        <w:spacing w:line="400" w:lineRule="atLeast"/>
      </w:pPr>
    </w:p>
    <w:p w14:paraId="128B5AB8" w14:textId="77777777" w:rsidR="006A3873" w:rsidRPr="00A376CE" w:rsidRDefault="006A3873" w:rsidP="006A3873">
      <w:pPr>
        <w:autoSpaceDE w:val="0"/>
        <w:autoSpaceDN w:val="0"/>
        <w:adjustRightInd w:val="0"/>
      </w:pPr>
    </w:p>
    <w:tbl>
      <w:tblPr>
        <w:tblW w:w="52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3"/>
        <w:gridCol w:w="1000"/>
        <w:gridCol w:w="1106"/>
        <w:gridCol w:w="1106"/>
      </w:tblGrid>
      <w:tr w:rsidR="006A3873" w:rsidRPr="00A376CE" w14:paraId="08AFA256" w14:textId="77777777" w:rsidTr="004A7B09">
        <w:trPr>
          <w:cantSplit/>
        </w:trPr>
        <w:tc>
          <w:tcPr>
            <w:tcW w:w="5275" w:type="dxa"/>
            <w:gridSpan w:val="4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14:paraId="0723EFB5" w14:textId="77777777" w:rsidR="006A3873" w:rsidRPr="00A376CE" w:rsidRDefault="006A3873" w:rsidP="004A7B0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6C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MEAN_FAM</w:t>
            </w:r>
          </w:p>
        </w:tc>
      </w:tr>
      <w:tr w:rsidR="006A3873" w:rsidRPr="00A376CE" w14:paraId="1C2F1DE3" w14:textId="77777777" w:rsidTr="004A7B09">
        <w:trPr>
          <w:cantSplit/>
        </w:trPr>
        <w:tc>
          <w:tcPr>
            <w:tcW w:w="5275" w:type="dxa"/>
            <w:gridSpan w:val="4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bottom"/>
          </w:tcPr>
          <w:p w14:paraId="54F37DD4" w14:textId="77777777" w:rsidR="006A3873" w:rsidRPr="00A376CE" w:rsidRDefault="006A3873" w:rsidP="004A7B0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376CE">
              <w:rPr>
                <w:rFonts w:ascii="Arial" w:hAnsi="Arial" w:cs="Arial"/>
                <w:color w:val="000000"/>
                <w:sz w:val="18"/>
                <w:szCs w:val="18"/>
              </w:rPr>
              <w:t>Tukey</w:t>
            </w:r>
            <w:proofErr w:type="spellEnd"/>
            <w:r w:rsidRPr="00A376CE">
              <w:rPr>
                <w:rFonts w:ascii="Arial" w:hAnsi="Arial" w:cs="Arial"/>
                <w:color w:val="000000"/>
                <w:sz w:val="18"/>
                <w:szCs w:val="18"/>
              </w:rPr>
              <w:t xml:space="preserve"> HSD</w:t>
            </w:r>
          </w:p>
        </w:tc>
      </w:tr>
      <w:tr w:rsidR="006A3873" w:rsidRPr="00A376CE" w14:paraId="1C7A2BFA" w14:textId="77777777" w:rsidTr="004A7B09">
        <w:trPr>
          <w:cantSplit/>
        </w:trPr>
        <w:tc>
          <w:tcPr>
            <w:tcW w:w="2063" w:type="dxa"/>
            <w:vMerge w:val="restart"/>
            <w:tcBorders>
              <w:top w:val="single" w:sz="18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69A4835" w14:textId="77777777" w:rsidR="006A3873" w:rsidRPr="00A376CE" w:rsidRDefault="006A3873" w:rsidP="004A7B0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6CE">
              <w:rPr>
                <w:rFonts w:ascii="Arial" w:hAnsi="Arial" w:cs="Arial"/>
                <w:color w:val="000000"/>
                <w:sz w:val="18"/>
                <w:szCs w:val="18"/>
              </w:rPr>
              <w:t>Επίπεδο εκπαίδευσης</w:t>
            </w:r>
          </w:p>
        </w:tc>
        <w:tc>
          <w:tcPr>
            <w:tcW w:w="1000" w:type="dxa"/>
            <w:vMerge w:val="restart"/>
            <w:tcBorders>
              <w:top w:val="single" w:sz="18" w:space="0" w:color="000000"/>
              <w:left w:val="single" w:sz="16" w:space="0" w:color="000000"/>
            </w:tcBorders>
            <w:shd w:val="clear" w:color="auto" w:fill="FFFFFF"/>
          </w:tcPr>
          <w:p w14:paraId="77D102AD" w14:textId="77777777" w:rsidR="006A3873" w:rsidRPr="00A376CE" w:rsidRDefault="006A3873" w:rsidP="004A7B0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6CE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2212" w:type="dxa"/>
            <w:gridSpan w:val="2"/>
            <w:tcBorders>
              <w:top w:val="single" w:sz="18" w:space="0" w:color="000000"/>
              <w:right w:val="single" w:sz="18" w:space="0" w:color="000000"/>
            </w:tcBorders>
            <w:shd w:val="clear" w:color="auto" w:fill="FFFFFF"/>
          </w:tcPr>
          <w:p w14:paraId="2860967E" w14:textId="77777777" w:rsidR="006A3873" w:rsidRPr="00A376CE" w:rsidRDefault="006A3873" w:rsidP="004A7B0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376CE">
              <w:rPr>
                <w:rFonts w:ascii="Arial" w:hAnsi="Arial" w:cs="Arial"/>
                <w:color w:val="000000"/>
                <w:sz w:val="18"/>
                <w:szCs w:val="18"/>
              </w:rPr>
              <w:t>Subset</w:t>
            </w:r>
            <w:proofErr w:type="spellEnd"/>
            <w:r w:rsidRPr="00A376C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76CE">
              <w:rPr>
                <w:rFonts w:ascii="Arial" w:hAnsi="Arial" w:cs="Arial"/>
                <w:color w:val="000000"/>
                <w:sz w:val="18"/>
                <w:szCs w:val="18"/>
              </w:rPr>
              <w:t>for</w:t>
            </w:r>
            <w:proofErr w:type="spellEnd"/>
            <w:r w:rsidRPr="00A376C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76CE">
              <w:rPr>
                <w:rFonts w:ascii="Arial" w:hAnsi="Arial" w:cs="Arial"/>
                <w:color w:val="000000"/>
                <w:sz w:val="18"/>
                <w:szCs w:val="18"/>
              </w:rPr>
              <w:t>alpha</w:t>
            </w:r>
            <w:proofErr w:type="spellEnd"/>
            <w:r w:rsidRPr="00A376CE">
              <w:rPr>
                <w:rFonts w:ascii="Arial" w:hAnsi="Arial" w:cs="Arial"/>
                <w:color w:val="000000"/>
                <w:sz w:val="18"/>
                <w:szCs w:val="18"/>
              </w:rPr>
              <w:t xml:space="preserve"> = 0.05</w:t>
            </w:r>
          </w:p>
        </w:tc>
      </w:tr>
      <w:tr w:rsidR="006A3873" w:rsidRPr="00A376CE" w14:paraId="09D50662" w14:textId="77777777" w:rsidTr="004A7B09">
        <w:trPr>
          <w:cantSplit/>
        </w:trPr>
        <w:tc>
          <w:tcPr>
            <w:tcW w:w="206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5F5E53F" w14:textId="77777777" w:rsidR="006A3873" w:rsidRPr="00A376CE" w:rsidRDefault="006A3873" w:rsidP="004A7B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15686A0C" w14:textId="77777777" w:rsidR="006A3873" w:rsidRPr="00A376CE" w:rsidRDefault="006A3873" w:rsidP="004A7B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bottom w:val="single" w:sz="16" w:space="0" w:color="000000"/>
            </w:tcBorders>
            <w:shd w:val="clear" w:color="auto" w:fill="FFFFFF"/>
          </w:tcPr>
          <w:p w14:paraId="61B8FEC3" w14:textId="77777777" w:rsidR="006A3873" w:rsidRPr="00A376CE" w:rsidRDefault="006A3873" w:rsidP="004A7B0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6C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6" w:type="dxa"/>
            <w:tcBorders>
              <w:bottom w:val="single" w:sz="16" w:space="0" w:color="000000"/>
              <w:right w:val="single" w:sz="18" w:space="0" w:color="000000"/>
            </w:tcBorders>
            <w:shd w:val="clear" w:color="auto" w:fill="FFFFFF"/>
          </w:tcPr>
          <w:p w14:paraId="111265B8" w14:textId="77777777" w:rsidR="006A3873" w:rsidRPr="00A376CE" w:rsidRDefault="006A3873" w:rsidP="004A7B0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6CE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6A3873" w:rsidRPr="00A376CE" w14:paraId="212E8BFC" w14:textId="77777777" w:rsidTr="004A7B09">
        <w:trPr>
          <w:cantSplit/>
        </w:trPr>
        <w:tc>
          <w:tcPr>
            <w:tcW w:w="206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C629C77" w14:textId="77777777" w:rsidR="006A3873" w:rsidRPr="00A376CE" w:rsidRDefault="006A3873" w:rsidP="004A7B0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6CE">
              <w:rPr>
                <w:rFonts w:ascii="Arial" w:hAnsi="Arial" w:cs="Arial"/>
                <w:color w:val="000000"/>
                <w:sz w:val="18"/>
                <w:szCs w:val="18"/>
              </w:rPr>
              <w:t>Μέση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E196A47" w14:textId="77777777" w:rsidR="006A3873" w:rsidRPr="00A376CE" w:rsidRDefault="006A3873" w:rsidP="004A7B0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6CE"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10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00F18F6" w14:textId="77777777" w:rsidR="006A3873" w:rsidRPr="00A376CE" w:rsidRDefault="006A3873" w:rsidP="004A7B0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6CE">
              <w:rPr>
                <w:rFonts w:ascii="Arial" w:hAnsi="Arial" w:cs="Arial"/>
                <w:color w:val="000000"/>
                <w:sz w:val="18"/>
                <w:szCs w:val="18"/>
              </w:rPr>
              <w:t>3,1894</w:t>
            </w:r>
          </w:p>
        </w:tc>
        <w:tc>
          <w:tcPr>
            <w:tcW w:w="1106" w:type="dxa"/>
            <w:tcBorders>
              <w:top w:val="single" w:sz="16" w:space="0" w:color="000000"/>
              <w:bottom w:val="nil"/>
              <w:right w:val="single" w:sz="18" w:space="0" w:color="000000"/>
            </w:tcBorders>
            <w:shd w:val="clear" w:color="auto" w:fill="FFFFFF"/>
          </w:tcPr>
          <w:p w14:paraId="4E3D4FE3" w14:textId="77777777" w:rsidR="006A3873" w:rsidRPr="00A376CE" w:rsidRDefault="006A3873" w:rsidP="004A7B09">
            <w:pPr>
              <w:autoSpaceDE w:val="0"/>
              <w:autoSpaceDN w:val="0"/>
              <w:adjustRightInd w:val="0"/>
            </w:pPr>
          </w:p>
        </w:tc>
      </w:tr>
      <w:tr w:rsidR="006A3873" w:rsidRPr="00A376CE" w14:paraId="44D533DC" w14:textId="77777777" w:rsidTr="004A7B09">
        <w:trPr>
          <w:cantSplit/>
        </w:trPr>
        <w:tc>
          <w:tcPr>
            <w:tcW w:w="20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1BD1831" w14:textId="77777777" w:rsidR="006A3873" w:rsidRPr="00A376CE" w:rsidRDefault="006A3873" w:rsidP="004A7B0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6CE">
              <w:rPr>
                <w:rFonts w:ascii="Arial" w:hAnsi="Arial" w:cs="Arial"/>
                <w:color w:val="000000"/>
                <w:sz w:val="18"/>
                <w:szCs w:val="18"/>
              </w:rPr>
              <w:t>Κολλέγιο/ΙΕΚ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E55DAE2" w14:textId="77777777" w:rsidR="006A3873" w:rsidRPr="00A376CE" w:rsidRDefault="006A3873" w:rsidP="004A7B0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6CE"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10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EBAC3BA" w14:textId="77777777" w:rsidR="006A3873" w:rsidRPr="00A376CE" w:rsidRDefault="006A3873" w:rsidP="004A7B0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6CE">
              <w:rPr>
                <w:rFonts w:ascii="Arial" w:hAnsi="Arial" w:cs="Arial"/>
                <w:color w:val="000000"/>
                <w:sz w:val="18"/>
                <w:szCs w:val="18"/>
              </w:rPr>
              <w:t>3,3274</w:t>
            </w:r>
          </w:p>
        </w:tc>
        <w:tc>
          <w:tcPr>
            <w:tcW w:w="1106" w:type="dxa"/>
            <w:tcBorders>
              <w:top w:val="nil"/>
              <w:bottom w:val="nil"/>
              <w:right w:val="single" w:sz="18" w:space="0" w:color="000000"/>
            </w:tcBorders>
            <w:shd w:val="clear" w:color="auto" w:fill="FFFFFF"/>
          </w:tcPr>
          <w:p w14:paraId="3DF3962E" w14:textId="77777777" w:rsidR="006A3873" w:rsidRPr="00A376CE" w:rsidRDefault="006A3873" w:rsidP="004A7B09">
            <w:pPr>
              <w:autoSpaceDE w:val="0"/>
              <w:autoSpaceDN w:val="0"/>
              <w:adjustRightInd w:val="0"/>
            </w:pPr>
          </w:p>
        </w:tc>
      </w:tr>
      <w:tr w:rsidR="006A3873" w:rsidRPr="00A376CE" w14:paraId="55BC3E64" w14:textId="77777777" w:rsidTr="004A7B09">
        <w:trPr>
          <w:cantSplit/>
        </w:trPr>
        <w:tc>
          <w:tcPr>
            <w:tcW w:w="20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2334DE6" w14:textId="77777777" w:rsidR="006A3873" w:rsidRPr="00A376CE" w:rsidRDefault="006A3873" w:rsidP="004A7B0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6CE">
              <w:rPr>
                <w:rFonts w:ascii="Arial" w:hAnsi="Arial" w:cs="Arial"/>
                <w:color w:val="000000"/>
                <w:sz w:val="18"/>
                <w:szCs w:val="18"/>
              </w:rPr>
              <w:t>Στοιχειώδη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5403544" w14:textId="77777777" w:rsidR="006A3873" w:rsidRPr="00A376CE" w:rsidRDefault="006A3873" w:rsidP="004A7B0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6CE"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10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B483AD5" w14:textId="77777777" w:rsidR="006A3873" w:rsidRPr="00A376CE" w:rsidRDefault="006A3873" w:rsidP="004A7B0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6CE">
              <w:rPr>
                <w:rFonts w:ascii="Arial" w:hAnsi="Arial" w:cs="Arial"/>
                <w:color w:val="000000"/>
                <w:sz w:val="18"/>
                <w:szCs w:val="18"/>
              </w:rPr>
              <w:t>3,3743</w:t>
            </w:r>
          </w:p>
        </w:tc>
        <w:tc>
          <w:tcPr>
            <w:tcW w:w="1106" w:type="dxa"/>
            <w:tcBorders>
              <w:top w:val="nil"/>
              <w:bottom w:val="nil"/>
              <w:right w:val="single" w:sz="18" w:space="0" w:color="000000"/>
            </w:tcBorders>
            <w:shd w:val="clear" w:color="auto" w:fill="FFFFFF"/>
          </w:tcPr>
          <w:p w14:paraId="2D05E202" w14:textId="77777777" w:rsidR="006A3873" w:rsidRPr="00A376CE" w:rsidRDefault="006A3873" w:rsidP="004A7B09">
            <w:pPr>
              <w:autoSpaceDE w:val="0"/>
              <w:autoSpaceDN w:val="0"/>
              <w:adjustRightInd w:val="0"/>
            </w:pPr>
          </w:p>
        </w:tc>
      </w:tr>
      <w:tr w:rsidR="006A3873" w:rsidRPr="00A376CE" w14:paraId="7C06A2F4" w14:textId="77777777" w:rsidTr="004A7B09">
        <w:trPr>
          <w:cantSplit/>
        </w:trPr>
        <w:tc>
          <w:tcPr>
            <w:tcW w:w="20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1B27019" w14:textId="77777777" w:rsidR="006A3873" w:rsidRPr="00A376CE" w:rsidRDefault="006A3873" w:rsidP="004A7B0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Πανεπιστήμιο</w:t>
            </w:r>
            <w:r w:rsidRPr="00A376CE">
              <w:rPr>
                <w:rFonts w:ascii="Arial" w:hAnsi="Arial" w:cs="Arial"/>
                <w:color w:val="000000"/>
                <w:sz w:val="18"/>
                <w:szCs w:val="18"/>
              </w:rPr>
              <w:t>/Τ.Ε.Ι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5834CE5" w14:textId="77777777" w:rsidR="006A3873" w:rsidRPr="00A376CE" w:rsidRDefault="006A3873" w:rsidP="004A7B0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6CE">
              <w:rPr>
                <w:rFonts w:ascii="Arial" w:hAnsi="Arial" w:cs="Arial"/>
                <w:color w:val="000000"/>
                <w:sz w:val="18"/>
                <w:szCs w:val="18"/>
              </w:rPr>
              <w:t>279</w:t>
            </w:r>
          </w:p>
        </w:tc>
        <w:tc>
          <w:tcPr>
            <w:tcW w:w="110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929B08D" w14:textId="77777777" w:rsidR="006A3873" w:rsidRPr="00A376CE" w:rsidRDefault="006A3873" w:rsidP="004A7B0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6CE">
              <w:rPr>
                <w:rFonts w:ascii="Arial" w:hAnsi="Arial" w:cs="Arial"/>
                <w:color w:val="000000"/>
                <w:sz w:val="18"/>
                <w:szCs w:val="18"/>
              </w:rPr>
              <w:t>3,5006</w:t>
            </w:r>
          </w:p>
        </w:tc>
        <w:tc>
          <w:tcPr>
            <w:tcW w:w="1106" w:type="dxa"/>
            <w:tcBorders>
              <w:top w:val="nil"/>
              <w:bottom w:val="nil"/>
              <w:right w:val="single" w:sz="18" w:space="0" w:color="000000"/>
            </w:tcBorders>
            <w:shd w:val="clear" w:color="auto" w:fill="FFFFFF"/>
            <w:vAlign w:val="center"/>
          </w:tcPr>
          <w:p w14:paraId="0F66F661" w14:textId="77777777" w:rsidR="006A3873" w:rsidRPr="00A376CE" w:rsidRDefault="006A3873" w:rsidP="004A7B0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6CE">
              <w:rPr>
                <w:rFonts w:ascii="Arial" w:hAnsi="Arial" w:cs="Arial"/>
                <w:color w:val="000000"/>
                <w:sz w:val="18"/>
                <w:szCs w:val="18"/>
              </w:rPr>
              <w:t>3,5006</w:t>
            </w:r>
          </w:p>
        </w:tc>
      </w:tr>
      <w:tr w:rsidR="006A3873" w:rsidRPr="00A376CE" w14:paraId="446A5435" w14:textId="77777777" w:rsidTr="004A7B09">
        <w:trPr>
          <w:cantSplit/>
        </w:trPr>
        <w:tc>
          <w:tcPr>
            <w:tcW w:w="20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5A661EE" w14:textId="77777777" w:rsidR="006A3873" w:rsidRPr="00A376CE" w:rsidRDefault="006A3873" w:rsidP="004A7B0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376CE">
              <w:rPr>
                <w:rFonts w:ascii="Arial" w:hAnsi="Arial" w:cs="Arial"/>
                <w:color w:val="000000"/>
                <w:sz w:val="18"/>
                <w:szCs w:val="18"/>
              </w:rPr>
              <w:t>M.Sc</w:t>
            </w:r>
            <w:proofErr w:type="spellEnd"/>
            <w:r w:rsidRPr="00A376CE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A376CE">
              <w:rPr>
                <w:rFonts w:ascii="Arial" w:hAnsi="Arial" w:cs="Arial"/>
                <w:color w:val="000000"/>
                <w:sz w:val="18"/>
                <w:szCs w:val="18"/>
              </w:rPr>
              <w:t>PhD</w:t>
            </w:r>
            <w:proofErr w:type="spellEnd"/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B07A187" w14:textId="77777777" w:rsidR="006A3873" w:rsidRPr="00A376CE" w:rsidRDefault="006A3873" w:rsidP="004A7B0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6CE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106" w:type="dxa"/>
            <w:tcBorders>
              <w:top w:val="nil"/>
              <w:bottom w:val="nil"/>
            </w:tcBorders>
            <w:shd w:val="clear" w:color="auto" w:fill="FFFFFF"/>
          </w:tcPr>
          <w:p w14:paraId="6ECCAF7A" w14:textId="77777777" w:rsidR="006A3873" w:rsidRPr="00A376CE" w:rsidRDefault="006A3873" w:rsidP="004A7B09">
            <w:pPr>
              <w:autoSpaceDE w:val="0"/>
              <w:autoSpaceDN w:val="0"/>
              <w:adjustRightInd w:val="0"/>
            </w:pPr>
          </w:p>
        </w:tc>
        <w:tc>
          <w:tcPr>
            <w:tcW w:w="1106" w:type="dxa"/>
            <w:tcBorders>
              <w:top w:val="nil"/>
              <w:bottom w:val="nil"/>
              <w:right w:val="single" w:sz="18" w:space="0" w:color="000000"/>
            </w:tcBorders>
            <w:shd w:val="clear" w:color="auto" w:fill="FFFFFF"/>
            <w:vAlign w:val="center"/>
          </w:tcPr>
          <w:p w14:paraId="3D74C9B1" w14:textId="77777777" w:rsidR="006A3873" w:rsidRPr="00A376CE" w:rsidRDefault="006A3873" w:rsidP="004A7B0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6CE">
              <w:rPr>
                <w:rFonts w:ascii="Arial" w:hAnsi="Arial" w:cs="Arial"/>
                <w:color w:val="000000"/>
                <w:sz w:val="18"/>
                <w:szCs w:val="18"/>
              </w:rPr>
              <w:t>3,7137</w:t>
            </w:r>
          </w:p>
        </w:tc>
      </w:tr>
      <w:tr w:rsidR="006A3873" w:rsidRPr="00A376CE" w14:paraId="4E52F68D" w14:textId="77777777" w:rsidTr="004A7B09">
        <w:trPr>
          <w:cantSplit/>
        </w:trPr>
        <w:tc>
          <w:tcPr>
            <w:tcW w:w="2063" w:type="dxa"/>
            <w:tcBorders>
              <w:top w:val="nil"/>
              <w:left w:val="single" w:sz="16" w:space="0" w:color="000000"/>
              <w:bottom w:val="single" w:sz="18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E2D44FA" w14:textId="77777777" w:rsidR="006A3873" w:rsidRPr="00A376CE" w:rsidRDefault="006A3873" w:rsidP="004A7B0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376CE">
              <w:rPr>
                <w:rFonts w:ascii="Arial" w:hAnsi="Arial" w:cs="Arial"/>
                <w:color w:val="000000"/>
                <w:sz w:val="18"/>
                <w:szCs w:val="18"/>
              </w:rPr>
              <w:t>Sig</w:t>
            </w:r>
            <w:proofErr w:type="spellEnd"/>
            <w:r w:rsidRPr="00A376CE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8" w:space="0" w:color="000000"/>
            </w:tcBorders>
            <w:shd w:val="clear" w:color="auto" w:fill="FFFFFF"/>
          </w:tcPr>
          <w:p w14:paraId="69BC0ED9" w14:textId="77777777" w:rsidR="006A3873" w:rsidRPr="00A376CE" w:rsidRDefault="006A3873" w:rsidP="004A7B09">
            <w:pPr>
              <w:autoSpaceDE w:val="0"/>
              <w:autoSpaceDN w:val="0"/>
              <w:adjustRightInd w:val="0"/>
            </w:pPr>
          </w:p>
        </w:tc>
        <w:tc>
          <w:tcPr>
            <w:tcW w:w="1106" w:type="dxa"/>
            <w:tcBorders>
              <w:top w:val="nil"/>
              <w:bottom w:val="single" w:sz="18" w:space="0" w:color="000000"/>
            </w:tcBorders>
            <w:shd w:val="clear" w:color="auto" w:fill="FFFFFF"/>
            <w:vAlign w:val="center"/>
          </w:tcPr>
          <w:p w14:paraId="6E92877A" w14:textId="77777777" w:rsidR="006A3873" w:rsidRPr="00A376CE" w:rsidRDefault="006A3873" w:rsidP="004A7B0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6CE">
              <w:rPr>
                <w:rFonts w:ascii="Arial" w:hAnsi="Arial" w:cs="Arial"/>
                <w:color w:val="000000"/>
                <w:sz w:val="18"/>
                <w:szCs w:val="18"/>
              </w:rPr>
              <w:t>,063</w:t>
            </w:r>
          </w:p>
        </w:tc>
        <w:tc>
          <w:tcPr>
            <w:tcW w:w="1106" w:type="dxa"/>
            <w:tcBorders>
              <w:top w:val="nil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06643BB3" w14:textId="77777777" w:rsidR="006A3873" w:rsidRPr="00A376CE" w:rsidRDefault="006A3873" w:rsidP="004A7B0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6CE">
              <w:rPr>
                <w:rFonts w:ascii="Arial" w:hAnsi="Arial" w:cs="Arial"/>
                <w:color w:val="000000"/>
                <w:sz w:val="18"/>
                <w:szCs w:val="18"/>
              </w:rPr>
              <w:t>,365</w:t>
            </w:r>
          </w:p>
        </w:tc>
      </w:tr>
    </w:tbl>
    <w:p w14:paraId="7D7D9364" w14:textId="62C23D0F" w:rsidR="006A3873" w:rsidRDefault="006A3873" w:rsidP="006A3873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400" w:lineRule="atLeast"/>
        <w:jc w:val="both"/>
        <w:rPr>
          <w:color w:val="000000"/>
          <w:lang w:val="el-GR"/>
        </w:rPr>
      </w:pPr>
      <w:r>
        <w:rPr>
          <w:color w:val="000000"/>
          <w:lang w:val="el-GR"/>
        </w:rPr>
        <w:t>Ποια τεχνική εφαρμόστηκε και γιατί</w:t>
      </w:r>
    </w:p>
    <w:p w14:paraId="5FC965B9" w14:textId="77777777" w:rsidR="006A3873" w:rsidRDefault="006A3873" w:rsidP="006A3873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400" w:lineRule="atLeast"/>
        <w:jc w:val="both"/>
        <w:rPr>
          <w:color w:val="000000"/>
          <w:lang w:val="el-GR"/>
        </w:rPr>
      </w:pPr>
      <w:r>
        <w:rPr>
          <w:color w:val="000000"/>
          <w:lang w:val="el-GR"/>
        </w:rPr>
        <w:t>Διατυπώστε την Μηδενική και την Εναλλακτική υπόθεση του παραπάνω ελέγχου.</w:t>
      </w:r>
    </w:p>
    <w:p w14:paraId="4C5056A1" w14:textId="77777777" w:rsidR="006A3873" w:rsidRDefault="006A3873" w:rsidP="006A3873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400" w:lineRule="atLeast"/>
        <w:jc w:val="both"/>
        <w:rPr>
          <w:color w:val="000000"/>
          <w:lang w:val="el-GR"/>
        </w:rPr>
      </w:pPr>
      <w:r>
        <w:rPr>
          <w:color w:val="000000"/>
          <w:lang w:val="el-GR"/>
        </w:rPr>
        <w:t>Πόσα είναι τα επίπεδα εκπαίδευσης  και ποιο το μέγεθος του δείγματος;</w:t>
      </w:r>
    </w:p>
    <w:p w14:paraId="411831F5" w14:textId="77777777" w:rsidR="006A3873" w:rsidRPr="00972166" w:rsidRDefault="006A3873" w:rsidP="006A3873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400" w:lineRule="atLeast"/>
        <w:jc w:val="both"/>
        <w:rPr>
          <w:color w:val="000000"/>
          <w:lang w:val="el-GR"/>
        </w:rPr>
      </w:pPr>
      <w:r w:rsidRPr="00972166">
        <w:rPr>
          <w:color w:val="000000"/>
          <w:lang w:val="el-GR"/>
        </w:rPr>
        <w:t xml:space="preserve">Παρατηρώντας τα αποτελέσματα, ο ισχυρισμός ότι το επίπεδο εξοικείωσης, σε επίπεδο σημαντικότητας 5%, είναι το ίδιο ανεξαρτήτως επιπέδου εκπαίδευσης είναι αληθινός; </w:t>
      </w:r>
    </w:p>
    <w:p w14:paraId="58416B2E" w14:textId="77777777" w:rsidR="006A3873" w:rsidRPr="00972166" w:rsidRDefault="006A3873" w:rsidP="006A3873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400" w:lineRule="atLeast"/>
        <w:rPr>
          <w:color w:val="000000"/>
          <w:lang w:val="el-GR"/>
        </w:rPr>
      </w:pPr>
      <w:r w:rsidRPr="00972166">
        <w:rPr>
          <w:color w:val="000000"/>
          <w:lang w:val="el-GR"/>
        </w:rPr>
        <w:t xml:space="preserve">Σε περίπτωση αρνητικής απάντησης ποια επίπεδα εκπαίδευσης έχουν το ίδιο επίπεδο εξοικείωσης; </w:t>
      </w:r>
    </w:p>
    <w:p w14:paraId="60B9A21E" w14:textId="77777777" w:rsidR="006A3873" w:rsidRPr="00373920" w:rsidRDefault="006A3873" w:rsidP="006A3873">
      <w:pPr>
        <w:autoSpaceDE w:val="0"/>
        <w:autoSpaceDN w:val="0"/>
        <w:adjustRightInd w:val="0"/>
        <w:spacing w:line="400" w:lineRule="atLeast"/>
        <w:rPr>
          <w:color w:val="000000"/>
        </w:rPr>
      </w:pPr>
    </w:p>
    <w:p w14:paraId="4C8D5401" w14:textId="77777777" w:rsidR="006A3873" w:rsidRPr="00972166" w:rsidRDefault="006A3873" w:rsidP="006A3873">
      <w:pPr>
        <w:pStyle w:val="a4"/>
        <w:autoSpaceDE w:val="0"/>
        <w:autoSpaceDN w:val="0"/>
        <w:adjustRightInd w:val="0"/>
        <w:spacing w:line="400" w:lineRule="atLeast"/>
        <w:ind w:left="709" w:hanging="709"/>
        <w:jc w:val="both"/>
        <w:rPr>
          <w:b/>
          <w:color w:val="000000" w:themeColor="text1"/>
          <w:lang w:val="el-GR"/>
        </w:rPr>
      </w:pPr>
      <w:r w:rsidRPr="00972166">
        <w:rPr>
          <w:b/>
          <w:color w:val="000000" w:themeColor="text1"/>
          <w:lang w:val="el-GR"/>
        </w:rPr>
        <w:t>Απαντήσεις</w:t>
      </w:r>
    </w:p>
    <w:p w14:paraId="50AD51DF" w14:textId="4FE5DF82" w:rsidR="006A3873" w:rsidRPr="006A3873" w:rsidRDefault="006A3873" w:rsidP="006A3873">
      <w:pPr>
        <w:pStyle w:val="a4"/>
        <w:numPr>
          <w:ilvl w:val="0"/>
          <w:numId w:val="2"/>
        </w:numPr>
        <w:autoSpaceDE w:val="0"/>
        <w:autoSpaceDN w:val="0"/>
        <w:adjustRightInd w:val="0"/>
        <w:spacing w:line="400" w:lineRule="atLeast"/>
        <w:jc w:val="both"/>
        <w:rPr>
          <w:color w:val="000000" w:themeColor="text1"/>
          <w:lang w:val="el-GR"/>
        </w:rPr>
      </w:pPr>
      <w:r>
        <w:rPr>
          <w:color w:val="000000" w:themeColor="text1"/>
          <w:lang w:val="el-GR"/>
        </w:rPr>
        <w:t>Η τεχνική της Ανάλυσης Διακύμανσης, γιατί έχουμε μια ποιοτική και μια ποσοτική μεταβλητή</w:t>
      </w:r>
    </w:p>
    <w:p w14:paraId="64DC94E9" w14:textId="77777777" w:rsidR="006A3873" w:rsidRDefault="006A3873" w:rsidP="006A3873">
      <w:pPr>
        <w:pStyle w:val="a4"/>
        <w:numPr>
          <w:ilvl w:val="0"/>
          <w:numId w:val="2"/>
        </w:numPr>
        <w:autoSpaceDE w:val="0"/>
        <w:autoSpaceDN w:val="0"/>
        <w:adjustRightInd w:val="0"/>
        <w:spacing w:line="400" w:lineRule="atLeast"/>
        <w:jc w:val="both"/>
        <w:rPr>
          <w:color w:val="000000" w:themeColor="text1"/>
          <w:lang w:val="el-GR"/>
        </w:rPr>
      </w:pPr>
      <w:r w:rsidRPr="00240371">
        <w:rPr>
          <w:b/>
          <w:color w:val="000000" w:themeColor="text1"/>
          <w:lang w:val="el-GR"/>
        </w:rPr>
        <w:t>Μηδενική Υπόθεση (Η</w:t>
      </w:r>
      <w:r w:rsidRPr="00240371">
        <w:rPr>
          <w:b/>
          <w:color w:val="000000" w:themeColor="text1"/>
          <w:vertAlign w:val="subscript"/>
          <w:lang w:val="el-GR"/>
        </w:rPr>
        <w:t>0</w:t>
      </w:r>
      <w:r w:rsidRPr="00240371">
        <w:rPr>
          <w:b/>
          <w:color w:val="000000" w:themeColor="text1"/>
          <w:lang w:val="el-GR"/>
        </w:rPr>
        <w:t>)</w:t>
      </w:r>
      <w:r>
        <w:rPr>
          <w:color w:val="000000" w:themeColor="text1"/>
          <w:lang w:val="el-GR"/>
        </w:rPr>
        <w:t xml:space="preserve">: </w:t>
      </w:r>
      <w:r>
        <w:rPr>
          <w:color w:val="000000"/>
          <w:lang w:val="el-GR"/>
        </w:rPr>
        <w:t>Τ</w:t>
      </w:r>
      <w:r w:rsidRPr="00972166">
        <w:rPr>
          <w:color w:val="000000"/>
          <w:lang w:val="el-GR"/>
        </w:rPr>
        <w:t>ο επίπεδο εξοικείωσης</w:t>
      </w:r>
      <w:r>
        <w:rPr>
          <w:color w:val="000000"/>
          <w:lang w:val="el-GR"/>
        </w:rPr>
        <w:t xml:space="preserve"> </w:t>
      </w:r>
      <w:r w:rsidRPr="00972166">
        <w:rPr>
          <w:color w:val="000000"/>
          <w:lang w:val="el-GR"/>
        </w:rPr>
        <w:t>είναι το ίδιο ανεξαρτήτως επιπέδου εκπαίδευσης</w:t>
      </w:r>
      <w:r w:rsidRPr="00972166">
        <w:rPr>
          <w:color w:val="000000" w:themeColor="text1"/>
          <w:lang w:val="el-GR"/>
        </w:rPr>
        <w:t xml:space="preserve"> </w:t>
      </w:r>
      <w:bookmarkStart w:id="0" w:name="_GoBack"/>
      <w:bookmarkEnd w:id="0"/>
    </w:p>
    <w:p w14:paraId="7D4993B8" w14:textId="77777777" w:rsidR="006A3873" w:rsidRDefault="006A3873" w:rsidP="006A3873">
      <w:pPr>
        <w:pStyle w:val="a4"/>
        <w:autoSpaceDE w:val="0"/>
        <w:autoSpaceDN w:val="0"/>
        <w:adjustRightInd w:val="0"/>
        <w:spacing w:line="400" w:lineRule="atLeast"/>
        <w:jc w:val="both"/>
        <w:rPr>
          <w:color w:val="000000"/>
          <w:lang w:val="el-GR"/>
        </w:rPr>
      </w:pPr>
      <w:r w:rsidRPr="00240371">
        <w:rPr>
          <w:b/>
          <w:color w:val="000000" w:themeColor="text1"/>
          <w:lang w:val="el-GR"/>
        </w:rPr>
        <w:lastRenderedPageBreak/>
        <w:t>Εναλλακτική Υπόθεση (Η</w:t>
      </w:r>
      <w:r w:rsidRPr="00240371">
        <w:rPr>
          <w:b/>
          <w:color w:val="000000" w:themeColor="text1"/>
          <w:vertAlign w:val="subscript"/>
          <w:lang w:val="el-GR"/>
        </w:rPr>
        <w:t>1</w:t>
      </w:r>
      <w:r w:rsidRPr="00240371">
        <w:rPr>
          <w:b/>
          <w:color w:val="000000" w:themeColor="text1"/>
          <w:lang w:val="el-GR"/>
        </w:rPr>
        <w:t>)</w:t>
      </w:r>
      <w:r>
        <w:rPr>
          <w:color w:val="000000" w:themeColor="text1"/>
          <w:lang w:val="el-GR"/>
        </w:rPr>
        <w:t xml:space="preserve">: </w:t>
      </w:r>
      <w:r>
        <w:rPr>
          <w:color w:val="000000"/>
          <w:lang w:val="el-GR"/>
        </w:rPr>
        <w:t>Τ</w:t>
      </w:r>
      <w:r w:rsidRPr="00972166">
        <w:rPr>
          <w:color w:val="000000"/>
          <w:lang w:val="el-GR"/>
        </w:rPr>
        <w:t>ο επίπεδο εξοικείωσης</w:t>
      </w:r>
      <w:r>
        <w:rPr>
          <w:color w:val="000000"/>
          <w:lang w:val="el-GR"/>
        </w:rPr>
        <w:t xml:space="preserve"> δεν </w:t>
      </w:r>
      <w:r w:rsidRPr="00972166">
        <w:rPr>
          <w:color w:val="000000"/>
          <w:lang w:val="el-GR"/>
        </w:rPr>
        <w:t>είναι το ίδιο ανεξαρτήτως επιπέδου εκπαίδευσης</w:t>
      </w:r>
    </w:p>
    <w:p w14:paraId="0AB4FB53" w14:textId="77777777" w:rsidR="006A3873" w:rsidRPr="00240371" w:rsidRDefault="006A3873" w:rsidP="006A3873">
      <w:pPr>
        <w:pStyle w:val="a4"/>
        <w:numPr>
          <w:ilvl w:val="0"/>
          <w:numId w:val="2"/>
        </w:numPr>
        <w:autoSpaceDE w:val="0"/>
        <w:autoSpaceDN w:val="0"/>
        <w:adjustRightInd w:val="0"/>
        <w:spacing w:line="400" w:lineRule="atLeast"/>
        <w:jc w:val="both"/>
        <w:rPr>
          <w:color w:val="000000"/>
          <w:lang w:val="el-GR"/>
        </w:rPr>
      </w:pPr>
      <w:r>
        <w:rPr>
          <w:color w:val="000000" w:themeColor="text1"/>
          <w:lang w:val="el-GR"/>
        </w:rPr>
        <w:t xml:space="preserve">κ -1 = 4  και συνεπώς κ = 5 επίπεδα εκπαίδευσης. Ν-κ  = 516,  Ν-5= 516, Ν=516+5=521 άτομα. </w:t>
      </w:r>
    </w:p>
    <w:p w14:paraId="5C1A4DD5" w14:textId="77777777" w:rsidR="006A3873" w:rsidRPr="00240371" w:rsidRDefault="006A3873" w:rsidP="006A3873">
      <w:pPr>
        <w:pStyle w:val="a4"/>
        <w:numPr>
          <w:ilvl w:val="0"/>
          <w:numId w:val="2"/>
        </w:numPr>
        <w:autoSpaceDE w:val="0"/>
        <w:autoSpaceDN w:val="0"/>
        <w:adjustRightInd w:val="0"/>
        <w:spacing w:line="400" w:lineRule="atLeast"/>
        <w:jc w:val="both"/>
        <w:rPr>
          <w:color w:val="000000"/>
          <w:lang w:val="el-GR"/>
        </w:rPr>
      </w:pPr>
      <w:r w:rsidRPr="00972166">
        <w:rPr>
          <w:color w:val="000000" w:themeColor="text1"/>
          <w:lang w:val="el-GR"/>
        </w:rPr>
        <w:t>Από τον πίνακα ΑΝΟ</w:t>
      </w:r>
      <w:r w:rsidRPr="00972166">
        <w:rPr>
          <w:color w:val="000000" w:themeColor="text1"/>
        </w:rPr>
        <w:t>VA</w:t>
      </w:r>
      <w:r w:rsidRPr="00972166">
        <w:rPr>
          <w:color w:val="000000" w:themeColor="text1"/>
          <w:lang w:val="el-GR"/>
        </w:rPr>
        <w:t xml:space="preserve"> παρατηρούμε ότι η τιμή </w:t>
      </w:r>
      <w:r w:rsidRPr="00972166">
        <w:rPr>
          <w:color w:val="000000" w:themeColor="text1"/>
        </w:rPr>
        <w:t>Sig</w:t>
      </w:r>
      <w:r w:rsidRPr="00972166">
        <w:rPr>
          <w:color w:val="000000" w:themeColor="text1"/>
          <w:lang w:val="el-GR"/>
        </w:rPr>
        <w:t xml:space="preserve">. του Στατιστικού </w:t>
      </w:r>
      <w:r w:rsidRPr="00972166">
        <w:rPr>
          <w:color w:val="000000" w:themeColor="text1"/>
        </w:rPr>
        <w:t>F</w:t>
      </w:r>
      <w:r w:rsidRPr="00972166">
        <w:rPr>
          <w:color w:val="000000" w:themeColor="text1"/>
          <w:lang w:val="el-GR"/>
        </w:rPr>
        <w:t xml:space="preserve"> είναι 0,023&lt; 0,05. Συνεπώς, ο ισχυρισμός δεν ισχύει και επομένως το επίπεδο εξοικείωσης δεν είναι το ίδιο ανεξαρτήτως επιπέδου εκπαίδευσης. </w:t>
      </w:r>
    </w:p>
    <w:p w14:paraId="7828C46F" w14:textId="77777777" w:rsidR="006A3873" w:rsidRPr="00240371" w:rsidRDefault="006A3873" w:rsidP="006A3873">
      <w:pPr>
        <w:pStyle w:val="a4"/>
        <w:numPr>
          <w:ilvl w:val="0"/>
          <w:numId w:val="2"/>
        </w:numPr>
        <w:autoSpaceDE w:val="0"/>
        <w:autoSpaceDN w:val="0"/>
        <w:adjustRightInd w:val="0"/>
        <w:spacing w:line="400" w:lineRule="atLeast"/>
        <w:jc w:val="both"/>
        <w:rPr>
          <w:color w:val="000000"/>
          <w:lang w:val="el-GR"/>
        </w:rPr>
      </w:pPr>
      <w:r w:rsidRPr="00240371">
        <w:rPr>
          <w:color w:val="000000" w:themeColor="text1"/>
          <w:lang w:val="el-GR"/>
        </w:rPr>
        <w:t>Στον δεύτερο πίνακα μπορούμε να διακρίνουμε ότι οι κατηγορίες «</w:t>
      </w:r>
      <w:r w:rsidRPr="00240371">
        <w:rPr>
          <w:color w:val="000000"/>
          <w:lang w:val="el-GR"/>
        </w:rPr>
        <w:t>Μέση εκπαίδευση», «Κολλέγιο/ΙΕΚ»</w:t>
      </w:r>
      <w:r>
        <w:rPr>
          <w:color w:val="000000"/>
          <w:lang w:val="el-GR"/>
        </w:rPr>
        <w:t>, «Στοιχειώδη»</w:t>
      </w:r>
      <w:r w:rsidRPr="00750B87">
        <w:rPr>
          <w:color w:val="000000"/>
          <w:lang w:val="el-GR"/>
        </w:rPr>
        <w:t xml:space="preserve"> </w:t>
      </w:r>
      <w:r>
        <w:rPr>
          <w:color w:val="000000"/>
          <w:lang w:val="el-GR"/>
        </w:rPr>
        <w:t xml:space="preserve">και </w:t>
      </w:r>
      <w:r w:rsidRPr="00240371">
        <w:rPr>
          <w:color w:val="000000"/>
          <w:lang w:val="el-GR"/>
        </w:rPr>
        <w:t xml:space="preserve"> «Πανεπιστήμιο/Τ.Ε.Ι» </w:t>
      </w:r>
      <w:r>
        <w:rPr>
          <w:color w:val="000000"/>
          <w:lang w:val="el-GR"/>
        </w:rPr>
        <w:t>έχουν το ίδιο επίπεδο εξοικείωσης (</w:t>
      </w:r>
      <w:r>
        <w:rPr>
          <w:color w:val="000000"/>
        </w:rPr>
        <w:t>Sig</w:t>
      </w:r>
      <w:r w:rsidRPr="00240371">
        <w:rPr>
          <w:color w:val="000000"/>
          <w:lang w:val="el-GR"/>
        </w:rPr>
        <w:t xml:space="preserve">.= 0,063&gt;0,05). </w:t>
      </w:r>
    </w:p>
    <w:p w14:paraId="4F04D148" w14:textId="77777777" w:rsidR="006A3873" w:rsidRPr="00240371" w:rsidRDefault="006A3873" w:rsidP="006A3873">
      <w:pPr>
        <w:pStyle w:val="a4"/>
        <w:autoSpaceDE w:val="0"/>
        <w:autoSpaceDN w:val="0"/>
        <w:adjustRightInd w:val="0"/>
        <w:spacing w:line="400" w:lineRule="atLeast"/>
        <w:jc w:val="both"/>
        <w:rPr>
          <w:color w:val="000000"/>
          <w:lang w:val="el-GR"/>
        </w:rPr>
      </w:pPr>
      <w:r>
        <w:rPr>
          <w:color w:val="000000" w:themeColor="text1"/>
          <w:lang w:val="el-GR"/>
        </w:rPr>
        <w:t xml:space="preserve">Επίσης οι κατηγορίες </w:t>
      </w:r>
      <w:r w:rsidRPr="00240371">
        <w:rPr>
          <w:color w:val="000000"/>
          <w:lang w:val="el-GR"/>
        </w:rPr>
        <w:t>«Πανεπιστήμιο/Τ.Ε.Ι» και «</w:t>
      </w:r>
      <w:r w:rsidRPr="00240371">
        <w:rPr>
          <w:color w:val="000000"/>
        </w:rPr>
        <w:t>M</w:t>
      </w:r>
      <w:r w:rsidRPr="00240371">
        <w:rPr>
          <w:color w:val="000000"/>
          <w:lang w:val="el-GR"/>
        </w:rPr>
        <w:t>.</w:t>
      </w:r>
      <w:proofErr w:type="spellStart"/>
      <w:r w:rsidRPr="00240371">
        <w:rPr>
          <w:color w:val="000000"/>
        </w:rPr>
        <w:t>Sc</w:t>
      </w:r>
      <w:proofErr w:type="spellEnd"/>
      <w:r w:rsidRPr="00240371">
        <w:rPr>
          <w:color w:val="000000"/>
          <w:lang w:val="el-GR"/>
        </w:rPr>
        <w:t>/</w:t>
      </w:r>
      <w:r w:rsidRPr="00240371">
        <w:rPr>
          <w:color w:val="000000"/>
        </w:rPr>
        <w:t>PhD</w:t>
      </w:r>
      <w:r w:rsidRPr="00240371">
        <w:rPr>
          <w:color w:val="000000"/>
          <w:lang w:val="el-GR"/>
        </w:rPr>
        <w:t>»</w:t>
      </w:r>
      <w:r>
        <w:rPr>
          <w:color w:val="000000"/>
          <w:lang w:val="el-GR"/>
        </w:rPr>
        <w:t xml:space="preserve"> έχουν το ίδιο επίπεδο εξοικείωσης (</w:t>
      </w:r>
      <w:r>
        <w:rPr>
          <w:color w:val="000000"/>
        </w:rPr>
        <w:t>Sig</w:t>
      </w:r>
      <w:r>
        <w:rPr>
          <w:color w:val="000000"/>
          <w:lang w:val="el-GR"/>
        </w:rPr>
        <w:t>.= 0,365</w:t>
      </w:r>
      <w:r w:rsidRPr="00240371">
        <w:rPr>
          <w:color w:val="000000"/>
          <w:lang w:val="el-GR"/>
        </w:rPr>
        <w:t>&gt;0,05).</w:t>
      </w:r>
    </w:p>
    <w:p w14:paraId="06DD93D9" w14:textId="77777777" w:rsidR="006A3873" w:rsidRPr="00AE7556" w:rsidRDefault="006A3873" w:rsidP="006A3873">
      <w:pPr>
        <w:pStyle w:val="a4"/>
        <w:autoSpaceDE w:val="0"/>
        <w:autoSpaceDN w:val="0"/>
        <w:adjustRightInd w:val="0"/>
        <w:spacing w:line="400" w:lineRule="atLeast"/>
        <w:ind w:left="709"/>
        <w:jc w:val="both"/>
        <w:rPr>
          <w:color w:val="000000" w:themeColor="text1"/>
          <w:lang w:val="el-GR"/>
        </w:rPr>
      </w:pPr>
    </w:p>
    <w:p w14:paraId="563E2A92" w14:textId="77777777" w:rsidR="006A3873" w:rsidRDefault="006A3873"/>
    <w:sectPr w:rsidR="006A387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D3258"/>
    <w:multiLevelType w:val="hybridMultilevel"/>
    <w:tmpl w:val="B78E5B8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BF13FF"/>
    <w:multiLevelType w:val="hybridMultilevel"/>
    <w:tmpl w:val="D3C2730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4DD"/>
    <w:rsid w:val="006A3873"/>
    <w:rsid w:val="00840CF7"/>
    <w:rsid w:val="00A3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B00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el-GR" w:eastAsia="en-US" w:bidi="ar-SA"/>
      </w:rPr>
    </w:rPrDefault>
    <w:pPrDefault>
      <w:pPr>
        <w:spacing w:before="24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4DD"/>
    <w:pPr>
      <w:spacing w:before="0" w:line="240" w:lineRule="auto"/>
      <w:jc w:val="left"/>
    </w:pPr>
    <w:rPr>
      <w:rFonts w:eastAsia="Times New Roman"/>
      <w:color w:val="auto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A324DD"/>
    <w:pPr>
      <w:spacing w:after="120"/>
      <w:ind w:left="283"/>
    </w:pPr>
  </w:style>
  <w:style w:type="character" w:customStyle="1" w:styleId="Char">
    <w:name w:val="Σώμα κείμενου με εσοχή Char"/>
    <w:basedOn w:val="a0"/>
    <w:link w:val="a3"/>
    <w:rsid w:val="00A324DD"/>
    <w:rPr>
      <w:rFonts w:eastAsia="Times New Roman"/>
      <w:color w:val="auto"/>
      <w:lang w:eastAsia="el-GR"/>
    </w:rPr>
  </w:style>
  <w:style w:type="paragraph" w:styleId="3">
    <w:name w:val="Body Text Indent 3"/>
    <w:basedOn w:val="a"/>
    <w:link w:val="3Char"/>
    <w:uiPriority w:val="99"/>
    <w:unhideWhenUsed/>
    <w:rsid w:val="00A324DD"/>
    <w:pPr>
      <w:spacing w:after="120"/>
      <w:ind w:left="283"/>
    </w:pPr>
    <w:rPr>
      <w:sz w:val="16"/>
      <w:szCs w:val="16"/>
    </w:rPr>
  </w:style>
  <w:style w:type="character" w:customStyle="1" w:styleId="3Char">
    <w:name w:val="Σώμα κείμενου με εσοχή 3 Char"/>
    <w:basedOn w:val="a0"/>
    <w:link w:val="3"/>
    <w:uiPriority w:val="99"/>
    <w:rsid w:val="00A324DD"/>
    <w:rPr>
      <w:rFonts w:eastAsia="Times New Roman"/>
      <w:color w:val="auto"/>
      <w:sz w:val="16"/>
      <w:szCs w:val="16"/>
      <w:lang w:eastAsia="el-GR"/>
    </w:rPr>
  </w:style>
  <w:style w:type="paragraph" w:styleId="a4">
    <w:name w:val="List Paragraph"/>
    <w:basedOn w:val="a"/>
    <w:uiPriority w:val="34"/>
    <w:qFormat/>
    <w:rsid w:val="006A3873"/>
    <w:pPr>
      <w:ind w:left="720"/>
      <w:contextualSpacing/>
    </w:pPr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el-GR" w:eastAsia="en-US" w:bidi="ar-SA"/>
      </w:rPr>
    </w:rPrDefault>
    <w:pPrDefault>
      <w:pPr>
        <w:spacing w:before="24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4DD"/>
    <w:pPr>
      <w:spacing w:before="0" w:line="240" w:lineRule="auto"/>
      <w:jc w:val="left"/>
    </w:pPr>
    <w:rPr>
      <w:rFonts w:eastAsia="Times New Roman"/>
      <w:color w:val="auto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A324DD"/>
    <w:pPr>
      <w:spacing w:after="120"/>
      <w:ind w:left="283"/>
    </w:pPr>
  </w:style>
  <w:style w:type="character" w:customStyle="1" w:styleId="Char">
    <w:name w:val="Σώμα κείμενου με εσοχή Char"/>
    <w:basedOn w:val="a0"/>
    <w:link w:val="a3"/>
    <w:rsid w:val="00A324DD"/>
    <w:rPr>
      <w:rFonts w:eastAsia="Times New Roman"/>
      <w:color w:val="auto"/>
      <w:lang w:eastAsia="el-GR"/>
    </w:rPr>
  </w:style>
  <w:style w:type="paragraph" w:styleId="3">
    <w:name w:val="Body Text Indent 3"/>
    <w:basedOn w:val="a"/>
    <w:link w:val="3Char"/>
    <w:uiPriority w:val="99"/>
    <w:unhideWhenUsed/>
    <w:rsid w:val="00A324DD"/>
    <w:pPr>
      <w:spacing w:after="120"/>
      <w:ind w:left="283"/>
    </w:pPr>
    <w:rPr>
      <w:sz w:val="16"/>
      <w:szCs w:val="16"/>
    </w:rPr>
  </w:style>
  <w:style w:type="character" w:customStyle="1" w:styleId="3Char">
    <w:name w:val="Σώμα κείμενου με εσοχή 3 Char"/>
    <w:basedOn w:val="a0"/>
    <w:link w:val="3"/>
    <w:uiPriority w:val="99"/>
    <w:rsid w:val="00A324DD"/>
    <w:rPr>
      <w:rFonts w:eastAsia="Times New Roman"/>
      <w:color w:val="auto"/>
      <w:sz w:val="16"/>
      <w:szCs w:val="16"/>
      <w:lang w:eastAsia="el-GR"/>
    </w:rPr>
  </w:style>
  <w:style w:type="paragraph" w:styleId="a4">
    <w:name w:val="List Paragraph"/>
    <w:basedOn w:val="a"/>
    <w:uiPriority w:val="34"/>
    <w:qFormat/>
    <w:rsid w:val="006A3873"/>
    <w:pPr>
      <w:ind w:left="720"/>
      <w:contextualSpacing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425</Words>
  <Characters>2300</Characters>
  <Application>Microsoft Office Word</Application>
  <DocSecurity>0</DocSecurity>
  <Lines>19</Lines>
  <Paragraphs>5</Paragraphs>
  <ScaleCrop>false</ScaleCrop>
  <Company/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Stathis</dc:creator>
  <cp:keywords/>
  <dc:description/>
  <cp:lastModifiedBy>User</cp:lastModifiedBy>
  <cp:revision>2</cp:revision>
  <dcterms:created xsi:type="dcterms:W3CDTF">2022-01-20T21:18:00Z</dcterms:created>
  <dcterms:modified xsi:type="dcterms:W3CDTF">2022-01-21T06:23:00Z</dcterms:modified>
</cp:coreProperties>
</file>